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9C52" w14:textId="5F2D5B60" w:rsidR="00792C79" w:rsidRDefault="009459BB" w:rsidP="00792C79">
      <w:pPr>
        <w:pStyle w:val="Heading1"/>
      </w:pPr>
      <w:r w:rsidRPr="001053ED">
        <w:t xml:space="preserve"> </w:t>
      </w:r>
    </w:p>
    <w:p w14:paraId="6DA75B7A" w14:textId="77777777" w:rsidR="00EB4EF1" w:rsidRDefault="00EB4EF1" w:rsidP="00EB4EF1"/>
    <w:p w14:paraId="0C659278" w14:textId="12786483" w:rsidR="005D1DE6" w:rsidRDefault="00CA038A" w:rsidP="00CA038A">
      <w:pPr>
        <w:pStyle w:val="Title"/>
      </w:pPr>
      <w:r>
        <w:t>Dyslexia and Inclusive Practice: From Understanding to Action</w:t>
      </w:r>
      <w:r w:rsidR="00BB576F" w:rsidRPr="001053ED">
        <w:t>:</w:t>
      </w:r>
      <w:r w:rsidR="005D1DE6">
        <w:t xml:space="preserve"> </w:t>
      </w:r>
      <w:r w:rsidR="00EB4EF1">
        <w:t>R</w:t>
      </w:r>
      <w:r w:rsidR="005D1DE6" w:rsidRPr="001053ED">
        <w:t xml:space="preserve">eflective </w:t>
      </w:r>
      <w:r w:rsidR="00171CF3" w:rsidRPr="001053ED">
        <w:t>l</w:t>
      </w:r>
      <w:r w:rsidR="005D1DE6" w:rsidRPr="001053ED">
        <w:t>og</w:t>
      </w:r>
    </w:p>
    <w:p w14:paraId="695046A4" w14:textId="14E5D2AA" w:rsidR="002E1870" w:rsidRPr="001053ED" w:rsidRDefault="002E1870" w:rsidP="00171CF3">
      <w:pPr>
        <w:spacing w:before="240" w:line="360" w:lineRule="auto"/>
        <w:rPr>
          <w:rFonts w:asciiTheme="majorHAnsi" w:hAnsiTheme="majorHAnsi" w:cstheme="majorHAnsi"/>
          <w:b/>
          <w:sz w:val="28"/>
          <w:szCs w:val="28"/>
        </w:rPr>
      </w:pPr>
      <w:r w:rsidRPr="001053ED">
        <w:rPr>
          <w:rFonts w:asciiTheme="majorHAnsi" w:hAnsiTheme="majorHAnsi" w:cstheme="majorHAnsi"/>
          <w:b/>
          <w:sz w:val="28"/>
          <w:szCs w:val="28"/>
        </w:rPr>
        <w:t>Name</w:t>
      </w:r>
      <w:r w:rsidR="00B308D4" w:rsidRPr="001053ED">
        <w:rPr>
          <w:rFonts w:asciiTheme="majorHAnsi" w:hAnsiTheme="majorHAnsi" w:cstheme="majorHAnsi"/>
          <w:b/>
          <w:sz w:val="28"/>
          <w:szCs w:val="28"/>
        </w:rPr>
        <w:t>:</w:t>
      </w:r>
    </w:p>
    <w:p w14:paraId="4E461A58" w14:textId="51DBCBDA" w:rsidR="002E1870" w:rsidRPr="001053ED" w:rsidRDefault="002E1870" w:rsidP="00DE7D94">
      <w:pPr>
        <w:spacing w:line="360" w:lineRule="auto"/>
        <w:rPr>
          <w:rFonts w:asciiTheme="majorHAnsi" w:hAnsiTheme="majorHAnsi" w:cstheme="majorHAnsi"/>
          <w:b/>
          <w:sz w:val="28"/>
          <w:szCs w:val="28"/>
        </w:rPr>
      </w:pPr>
      <w:r w:rsidRPr="001053ED">
        <w:rPr>
          <w:rFonts w:asciiTheme="majorHAnsi" w:hAnsiTheme="majorHAnsi" w:cstheme="majorHAnsi"/>
          <w:b/>
          <w:sz w:val="28"/>
          <w:szCs w:val="28"/>
        </w:rPr>
        <w:t>Role</w:t>
      </w:r>
      <w:r w:rsidR="00B308D4" w:rsidRPr="001053ED">
        <w:rPr>
          <w:rFonts w:asciiTheme="majorHAnsi" w:hAnsiTheme="majorHAnsi" w:cstheme="majorHAnsi"/>
          <w:b/>
          <w:sz w:val="28"/>
          <w:szCs w:val="28"/>
        </w:rPr>
        <w:t>:</w:t>
      </w:r>
    </w:p>
    <w:p w14:paraId="49DC52BD" w14:textId="5D8002AC" w:rsidR="002E1870" w:rsidRPr="00B308D4" w:rsidRDefault="002E1870" w:rsidP="00DE7D94">
      <w:pPr>
        <w:spacing w:line="36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B308D4">
        <w:rPr>
          <w:rFonts w:asciiTheme="majorHAnsi" w:hAnsiTheme="majorHAnsi" w:cstheme="majorHAnsi"/>
          <w:b/>
          <w:bCs/>
          <w:sz w:val="28"/>
          <w:szCs w:val="28"/>
        </w:rPr>
        <w:t xml:space="preserve">Place of </w:t>
      </w:r>
      <w:r w:rsidR="00171CF3" w:rsidRPr="001053ED">
        <w:rPr>
          <w:rFonts w:asciiTheme="majorHAnsi" w:hAnsiTheme="majorHAnsi" w:cstheme="majorHAnsi"/>
          <w:b/>
          <w:bCs/>
          <w:sz w:val="28"/>
          <w:szCs w:val="28"/>
        </w:rPr>
        <w:t>w</w:t>
      </w:r>
      <w:r w:rsidRPr="001053ED">
        <w:rPr>
          <w:rFonts w:asciiTheme="majorHAnsi" w:hAnsiTheme="majorHAnsi" w:cstheme="majorHAnsi"/>
          <w:b/>
          <w:bCs/>
          <w:sz w:val="28"/>
          <w:szCs w:val="28"/>
        </w:rPr>
        <w:t>ork</w:t>
      </w:r>
      <w:r w:rsidR="00B308D4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1E41D769" w14:textId="13CE985B" w:rsidR="002E1870" w:rsidRPr="00B308D4" w:rsidRDefault="002E1870" w:rsidP="00DE7D94">
      <w:pPr>
        <w:spacing w:line="36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B308D4">
        <w:rPr>
          <w:rFonts w:asciiTheme="majorHAnsi" w:hAnsiTheme="majorHAnsi" w:cstheme="majorHAnsi"/>
          <w:b/>
          <w:bCs/>
          <w:sz w:val="28"/>
          <w:szCs w:val="28"/>
        </w:rPr>
        <w:t>Sector</w:t>
      </w:r>
      <w:r w:rsidR="00B308D4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19259458" w14:textId="1E4A0367" w:rsidR="002E1870" w:rsidRPr="00B308D4" w:rsidRDefault="002E1870" w:rsidP="00DE7D94">
      <w:pPr>
        <w:spacing w:line="36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B308D4">
        <w:rPr>
          <w:rFonts w:asciiTheme="majorHAnsi" w:hAnsiTheme="majorHAnsi" w:cstheme="majorHAnsi"/>
          <w:b/>
          <w:bCs/>
          <w:sz w:val="28"/>
          <w:szCs w:val="28"/>
        </w:rPr>
        <w:t xml:space="preserve">Line </w:t>
      </w:r>
      <w:r w:rsidR="00171CF3" w:rsidRPr="001053ED">
        <w:rPr>
          <w:rFonts w:asciiTheme="majorHAnsi" w:hAnsiTheme="majorHAnsi" w:cstheme="majorHAnsi"/>
          <w:b/>
          <w:bCs/>
          <w:sz w:val="28"/>
          <w:szCs w:val="28"/>
        </w:rPr>
        <w:t>m</w:t>
      </w:r>
      <w:r w:rsidRPr="001053ED">
        <w:rPr>
          <w:rFonts w:asciiTheme="majorHAnsi" w:hAnsiTheme="majorHAnsi" w:cstheme="majorHAnsi"/>
          <w:b/>
          <w:bCs/>
          <w:sz w:val="28"/>
          <w:szCs w:val="28"/>
        </w:rPr>
        <w:t>anager</w:t>
      </w:r>
      <w:r w:rsidR="00B308D4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66BB82C2" w14:textId="4AB77E61" w:rsidR="00945AB2" w:rsidRPr="001053ED" w:rsidRDefault="002E1870" w:rsidP="00DE7D94">
      <w:pPr>
        <w:spacing w:line="360" w:lineRule="auto"/>
        <w:rPr>
          <w:rStyle w:val="Heading3Char"/>
          <w:rFonts w:cstheme="majorHAnsi"/>
        </w:rPr>
      </w:pPr>
      <w:r w:rsidRPr="001053ED">
        <w:rPr>
          <w:rFonts w:asciiTheme="majorHAnsi" w:hAnsiTheme="majorHAnsi" w:cstheme="majorHAnsi"/>
          <w:b/>
          <w:bCs/>
          <w:sz w:val="28"/>
          <w:szCs w:val="28"/>
        </w:rPr>
        <w:t xml:space="preserve">Local </w:t>
      </w:r>
      <w:r w:rsidR="00171CF3" w:rsidRPr="001053ED">
        <w:rPr>
          <w:rFonts w:asciiTheme="majorHAnsi" w:hAnsiTheme="majorHAnsi" w:cstheme="majorHAnsi"/>
          <w:b/>
          <w:bCs/>
          <w:sz w:val="28"/>
          <w:szCs w:val="28"/>
        </w:rPr>
        <w:t>a</w:t>
      </w:r>
      <w:r w:rsidRPr="001053ED">
        <w:rPr>
          <w:rFonts w:asciiTheme="majorHAnsi" w:hAnsiTheme="majorHAnsi" w:cstheme="majorHAnsi"/>
          <w:b/>
          <w:bCs/>
          <w:sz w:val="28"/>
          <w:szCs w:val="28"/>
        </w:rPr>
        <w:t>uthority/</w:t>
      </w:r>
      <w:r w:rsidR="00613043" w:rsidRPr="001053E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171CF3" w:rsidRPr="001053ED">
        <w:rPr>
          <w:rFonts w:asciiTheme="majorHAnsi" w:hAnsiTheme="majorHAnsi" w:cstheme="majorHAnsi"/>
          <w:b/>
          <w:bCs/>
          <w:sz w:val="28"/>
          <w:szCs w:val="28"/>
        </w:rPr>
        <w:t>i</w:t>
      </w:r>
      <w:r w:rsidR="00B308D4" w:rsidRPr="001053ED">
        <w:rPr>
          <w:rFonts w:asciiTheme="majorHAnsi" w:hAnsiTheme="majorHAnsi" w:cstheme="majorHAnsi"/>
          <w:b/>
          <w:bCs/>
          <w:sz w:val="28"/>
          <w:szCs w:val="28"/>
        </w:rPr>
        <w:t xml:space="preserve">ndependent </w:t>
      </w:r>
      <w:r w:rsidR="00613043" w:rsidRPr="001053ED">
        <w:rPr>
          <w:rFonts w:asciiTheme="majorHAnsi" w:hAnsiTheme="majorHAnsi" w:cstheme="majorHAnsi"/>
          <w:b/>
          <w:bCs/>
          <w:sz w:val="28"/>
          <w:szCs w:val="28"/>
        </w:rPr>
        <w:t>e</w:t>
      </w:r>
      <w:r w:rsidRPr="001053ED">
        <w:rPr>
          <w:rFonts w:asciiTheme="majorHAnsi" w:hAnsiTheme="majorHAnsi" w:cstheme="majorHAnsi"/>
          <w:b/>
          <w:bCs/>
          <w:sz w:val="28"/>
          <w:szCs w:val="28"/>
        </w:rPr>
        <w:t>stablishment</w:t>
      </w:r>
      <w:r w:rsidR="00B308D4" w:rsidRPr="001053ED">
        <w:rPr>
          <w:rFonts w:asciiTheme="majorHAnsi" w:hAnsiTheme="majorHAnsi" w:cstheme="majorHAnsi"/>
          <w:b/>
          <w:bCs/>
          <w:sz w:val="28"/>
          <w:szCs w:val="28"/>
        </w:rPr>
        <w:t>:</w:t>
      </w:r>
      <w:r w:rsidRPr="001053E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</w:p>
    <w:p w14:paraId="0677403A" w14:textId="77777777" w:rsidR="00DE7D94" w:rsidRPr="001053ED" w:rsidRDefault="00DE7D94" w:rsidP="00DE7D94">
      <w:pPr>
        <w:spacing w:line="360" w:lineRule="auto"/>
        <w:rPr>
          <w:rStyle w:val="Heading3Char"/>
          <w:rFonts w:cstheme="majorHAnsi"/>
        </w:rPr>
      </w:pPr>
      <w:r w:rsidRPr="001053ED">
        <w:rPr>
          <w:rStyle w:val="Heading3Char"/>
          <w:rFonts w:cstheme="majorHAnsi"/>
        </w:rPr>
        <w:br w:type="page"/>
      </w:r>
    </w:p>
    <w:p w14:paraId="15DA9BAF" w14:textId="77777777" w:rsidR="007C4FF1" w:rsidRDefault="007C4FF1" w:rsidP="007C4FF1">
      <w:pPr>
        <w:pStyle w:val="Title"/>
      </w:pPr>
      <w:r>
        <w:lastRenderedPageBreak/>
        <w:t>Dyslexia and Inclusive Practice: From Understanding to Action</w:t>
      </w:r>
      <w:r w:rsidRPr="001053ED">
        <w:t>:</w:t>
      </w:r>
      <w:r>
        <w:t xml:space="preserve"> R</w:t>
      </w:r>
      <w:r w:rsidRPr="001053ED">
        <w:t>eflective log</w:t>
      </w:r>
    </w:p>
    <w:p w14:paraId="0981A01B" w14:textId="38235FA9" w:rsidR="00BA511E" w:rsidRPr="001053ED" w:rsidRDefault="005C19DD" w:rsidP="00DE7D94">
      <w:p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 xml:space="preserve">This reflective </w:t>
      </w:r>
      <w:r w:rsidR="003E7321" w:rsidRPr="001053ED">
        <w:rPr>
          <w:rFonts w:asciiTheme="majorHAnsi" w:hAnsiTheme="majorHAnsi" w:cstheme="majorHAnsi"/>
        </w:rPr>
        <w:t xml:space="preserve">log </w:t>
      </w:r>
      <w:r w:rsidR="003E7321">
        <w:rPr>
          <w:rFonts w:asciiTheme="majorHAnsi" w:hAnsiTheme="majorHAnsi" w:cstheme="majorHAnsi"/>
        </w:rPr>
        <w:t xml:space="preserve">supports </w:t>
      </w:r>
      <w:r w:rsidR="00A36180" w:rsidRPr="001053ED">
        <w:rPr>
          <w:rFonts w:asciiTheme="majorHAnsi" w:hAnsiTheme="majorHAnsi" w:cstheme="majorHAnsi"/>
        </w:rPr>
        <w:t>your reflective learning journey. You may</w:t>
      </w:r>
      <w:r w:rsidR="00146F38" w:rsidRPr="001053ED">
        <w:rPr>
          <w:rFonts w:asciiTheme="majorHAnsi" w:hAnsiTheme="majorHAnsi" w:cstheme="majorHAnsi"/>
        </w:rPr>
        <w:t xml:space="preserve"> want to revisit </w:t>
      </w:r>
      <w:r w:rsidR="0050599C" w:rsidRPr="001053ED">
        <w:rPr>
          <w:rFonts w:asciiTheme="majorHAnsi" w:hAnsiTheme="majorHAnsi" w:cstheme="majorHAnsi"/>
        </w:rPr>
        <w:t xml:space="preserve">the log </w:t>
      </w:r>
      <w:r w:rsidR="00146F38" w:rsidRPr="001053ED">
        <w:rPr>
          <w:rFonts w:asciiTheme="majorHAnsi" w:hAnsiTheme="majorHAnsi" w:cstheme="majorHAnsi"/>
        </w:rPr>
        <w:t>regularly</w:t>
      </w:r>
      <w:r w:rsidR="00F8672E" w:rsidRPr="001053ED">
        <w:rPr>
          <w:rFonts w:asciiTheme="majorHAnsi" w:hAnsiTheme="majorHAnsi" w:cstheme="majorHAnsi"/>
        </w:rPr>
        <w:t>,</w:t>
      </w:r>
      <w:r w:rsidR="00146F38" w:rsidRPr="001053ED">
        <w:rPr>
          <w:rFonts w:asciiTheme="majorHAnsi" w:hAnsiTheme="majorHAnsi" w:cstheme="majorHAnsi"/>
        </w:rPr>
        <w:t xml:space="preserve"> or use it as </w:t>
      </w:r>
      <w:r w:rsidR="00B37791" w:rsidRPr="001053ED">
        <w:rPr>
          <w:rFonts w:asciiTheme="majorHAnsi" w:hAnsiTheme="majorHAnsi" w:cstheme="majorHAnsi"/>
        </w:rPr>
        <w:t xml:space="preserve">evidence of your </w:t>
      </w:r>
      <w:r w:rsidR="00ED652A" w:rsidRPr="001053ED">
        <w:rPr>
          <w:rFonts w:asciiTheme="majorHAnsi" w:hAnsiTheme="majorHAnsi" w:cstheme="majorHAnsi"/>
        </w:rPr>
        <w:t xml:space="preserve">professional development, reflective practice and critical self-evaluation. </w:t>
      </w:r>
      <w:r w:rsidR="00EB4EF1">
        <w:rPr>
          <w:rFonts w:asciiTheme="majorHAnsi" w:hAnsiTheme="majorHAnsi" w:cstheme="majorHAnsi"/>
        </w:rPr>
        <w:t xml:space="preserve">If you are a GTCS </w:t>
      </w:r>
      <w:r w:rsidR="007F53DA">
        <w:rPr>
          <w:rFonts w:asciiTheme="majorHAnsi" w:hAnsiTheme="majorHAnsi" w:cstheme="majorHAnsi"/>
        </w:rPr>
        <w:t>registered teacher this can</w:t>
      </w:r>
      <w:r w:rsidR="00ED652A" w:rsidRPr="001053ED">
        <w:rPr>
          <w:rFonts w:asciiTheme="majorHAnsi" w:hAnsiTheme="majorHAnsi" w:cstheme="majorHAnsi"/>
        </w:rPr>
        <w:t xml:space="preserve"> contribute towards your GTC</w:t>
      </w:r>
      <w:r w:rsidR="001B7CBF" w:rsidRPr="001053ED">
        <w:rPr>
          <w:rFonts w:asciiTheme="majorHAnsi" w:hAnsiTheme="majorHAnsi" w:cstheme="majorHAnsi"/>
        </w:rPr>
        <w:t>S</w:t>
      </w:r>
      <w:r w:rsidR="00ED652A" w:rsidRPr="001053ED">
        <w:rPr>
          <w:rFonts w:asciiTheme="majorHAnsi" w:hAnsiTheme="majorHAnsi" w:cstheme="majorHAnsi"/>
        </w:rPr>
        <w:t xml:space="preserve"> professional update. </w:t>
      </w:r>
      <w:r w:rsidR="006134A4" w:rsidRPr="001053ED">
        <w:rPr>
          <w:rFonts w:asciiTheme="majorHAnsi" w:hAnsiTheme="majorHAnsi" w:cstheme="majorHAnsi"/>
        </w:rPr>
        <w:t>Make sure that you save this reflect</w:t>
      </w:r>
      <w:r w:rsidR="00B37791" w:rsidRPr="001053ED">
        <w:rPr>
          <w:rFonts w:asciiTheme="majorHAnsi" w:hAnsiTheme="majorHAnsi" w:cstheme="majorHAnsi"/>
        </w:rPr>
        <w:t>ive</w:t>
      </w:r>
      <w:r w:rsidR="006134A4" w:rsidRPr="001053ED">
        <w:rPr>
          <w:rFonts w:asciiTheme="majorHAnsi" w:hAnsiTheme="majorHAnsi" w:cstheme="majorHAnsi"/>
        </w:rPr>
        <w:t xml:space="preserve"> log a</w:t>
      </w:r>
      <w:r w:rsidR="00146F38" w:rsidRPr="001053ED">
        <w:rPr>
          <w:rFonts w:asciiTheme="majorHAnsi" w:hAnsiTheme="majorHAnsi" w:cstheme="majorHAnsi"/>
        </w:rPr>
        <w:t xml:space="preserve">fter </w:t>
      </w:r>
      <w:r w:rsidR="006134A4" w:rsidRPr="001053ED">
        <w:rPr>
          <w:rFonts w:asciiTheme="majorHAnsi" w:hAnsiTheme="majorHAnsi" w:cstheme="majorHAnsi"/>
        </w:rPr>
        <w:t xml:space="preserve">you start to fill it </w:t>
      </w:r>
      <w:r w:rsidR="00146F38" w:rsidRPr="001053ED">
        <w:rPr>
          <w:rFonts w:asciiTheme="majorHAnsi" w:hAnsiTheme="majorHAnsi" w:cstheme="majorHAnsi"/>
        </w:rPr>
        <w:t>so that it’s easy to find.</w:t>
      </w:r>
      <w:r w:rsidR="00163632" w:rsidRPr="001053ED">
        <w:rPr>
          <w:rFonts w:asciiTheme="majorHAnsi" w:hAnsiTheme="majorHAnsi" w:cstheme="majorHAnsi"/>
        </w:rPr>
        <w:t xml:space="preserve"> </w:t>
      </w:r>
      <w:r w:rsidR="00146F38" w:rsidRPr="001053ED">
        <w:rPr>
          <w:rFonts w:asciiTheme="majorHAnsi" w:hAnsiTheme="majorHAnsi" w:cstheme="majorHAnsi"/>
        </w:rPr>
        <w:t>The next time you are prompted to add to the log</w:t>
      </w:r>
      <w:r w:rsidR="00B7390A" w:rsidRPr="001053ED">
        <w:rPr>
          <w:rFonts w:asciiTheme="majorHAnsi" w:hAnsiTheme="majorHAnsi" w:cstheme="majorHAnsi"/>
        </w:rPr>
        <w:t>,</w:t>
      </w:r>
      <w:r w:rsidR="00146F38" w:rsidRPr="001053ED">
        <w:rPr>
          <w:rFonts w:asciiTheme="majorHAnsi" w:hAnsiTheme="majorHAnsi" w:cstheme="majorHAnsi"/>
        </w:rPr>
        <w:t xml:space="preserve"> you should open the file you saved and add </w:t>
      </w:r>
      <w:r w:rsidR="0050599C" w:rsidRPr="001053ED">
        <w:rPr>
          <w:rFonts w:asciiTheme="majorHAnsi" w:hAnsiTheme="majorHAnsi" w:cstheme="majorHAnsi"/>
        </w:rPr>
        <w:t xml:space="preserve">the new </w:t>
      </w:r>
      <w:r w:rsidR="00146F38" w:rsidRPr="001053ED">
        <w:rPr>
          <w:rFonts w:asciiTheme="majorHAnsi" w:hAnsiTheme="majorHAnsi" w:cstheme="majorHAnsi"/>
        </w:rPr>
        <w:t>material to it.</w:t>
      </w:r>
      <w:r w:rsidR="00163632" w:rsidRPr="001053ED">
        <w:rPr>
          <w:rFonts w:asciiTheme="majorHAnsi" w:hAnsiTheme="majorHAnsi" w:cstheme="majorHAnsi"/>
        </w:rPr>
        <w:t xml:space="preserve"> </w:t>
      </w:r>
      <w:r w:rsidR="63A3DE12" w:rsidRPr="001053ED">
        <w:rPr>
          <w:rFonts w:asciiTheme="majorHAnsi" w:hAnsiTheme="majorHAnsi" w:cstheme="majorHAnsi"/>
        </w:rPr>
        <w:t>H</w:t>
      </w:r>
      <w:r w:rsidR="31C33822" w:rsidRPr="001053ED">
        <w:rPr>
          <w:rFonts w:asciiTheme="majorHAnsi" w:hAnsiTheme="majorHAnsi" w:cstheme="majorHAnsi"/>
        </w:rPr>
        <w:t xml:space="preserve">ow </w:t>
      </w:r>
      <w:r w:rsidR="63A3DE12" w:rsidRPr="001053ED">
        <w:rPr>
          <w:rFonts w:asciiTheme="majorHAnsi" w:hAnsiTheme="majorHAnsi" w:cstheme="majorHAnsi"/>
        </w:rPr>
        <w:t xml:space="preserve">you choose to </w:t>
      </w:r>
      <w:r w:rsidR="2A66F451" w:rsidRPr="001053ED">
        <w:rPr>
          <w:rFonts w:asciiTheme="majorHAnsi" w:hAnsiTheme="majorHAnsi" w:cstheme="majorHAnsi"/>
        </w:rPr>
        <w:t xml:space="preserve">complete the log is your personal preference, </w:t>
      </w:r>
      <w:r w:rsidR="31C33822" w:rsidRPr="001053ED">
        <w:rPr>
          <w:rFonts w:asciiTheme="majorHAnsi" w:hAnsiTheme="majorHAnsi" w:cstheme="majorHAnsi"/>
        </w:rPr>
        <w:t>you can adapt this log and present your reflections of the question in alternative ways to suit your needs.</w:t>
      </w:r>
    </w:p>
    <w:p w14:paraId="2159D2AE" w14:textId="0CCF5878" w:rsidR="00671E7A" w:rsidRPr="00A07A4F" w:rsidRDefault="00AE3A06" w:rsidP="00865146">
      <w:pPr>
        <w:spacing w:before="240" w:line="360" w:lineRule="auto"/>
        <w:rPr>
          <w:rFonts w:asciiTheme="majorHAnsi" w:hAnsiTheme="majorHAnsi" w:cstheme="majorHAnsi"/>
        </w:rPr>
      </w:pPr>
      <w:r w:rsidRPr="00A07A4F">
        <w:rPr>
          <w:rFonts w:asciiTheme="majorHAnsi" w:hAnsiTheme="majorHAnsi" w:cstheme="majorHAnsi"/>
        </w:rPr>
        <w:t xml:space="preserve">Choose </w:t>
      </w:r>
      <w:r w:rsidR="00671E7A" w:rsidRPr="00A07A4F">
        <w:rPr>
          <w:rFonts w:asciiTheme="majorHAnsi" w:hAnsiTheme="majorHAnsi" w:cstheme="majorHAnsi"/>
        </w:rPr>
        <w:t>which GTCS</w:t>
      </w:r>
      <w:r w:rsidRPr="00A07A4F">
        <w:rPr>
          <w:rFonts w:asciiTheme="majorHAnsi" w:hAnsiTheme="majorHAnsi" w:cstheme="majorHAnsi"/>
        </w:rPr>
        <w:t xml:space="preserve"> Self</w:t>
      </w:r>
      <w:r w:rsidR="00671E7A" w:rsidRPr="00A07A4F">
        <w:rPr>
          <w:rFonts w:asciiTheme="majorHAnsi" w:hAnsiTheme="majorHAnsi" w:cstheme="majorHAnsi"/>
        </w:rPr>
        <w:t>-</w:t>
      </w:r>
      <w:r w:rsidRPr="00A07A4F">
        <w:rPr>
          <w:rFonts w:asciiTheme="majorHAnsi" w:hAnsiTheme="majorHAnsi" w:cstheme="majorHAnsi"/>
        </w:rPr>
        <w:t xml:space="preserve">evaluation wheel </w:t>
      </w:r>
      <w:r w:rsidR="008E2065" w:rsidRPr="00A07A4F">
        <w:rPr>
          <w:rFonts w:asciiTheme="majorHAnsi" w:hAnsiTheme="majorHAnsi" w:cstheme="majorHAnsi"/>
        </w:rPr>
        <w:t>you will focus on throughout this programme.</w:t>
      </w:r>
    </w:p>
    <w:p w14:paraId="2EB7097F" w14:textId="383F882C" w:rsidR="00357314" w:rsidRPr="00A07A4F" w:rsidRDefault="33F5189D" w:rsidP="00DE7D94">
      <w:pPr>
        <w:spacing w:line="360" w:lineRule="auto"/>
        <w:rPr>
          <w:rFonts w:asciiTheme="majorHAnsi" w:hAnsiTheme="majorHAnsi" w:cstheme="majorHAnsi"/>
        </w:rPr>
      </w:pPr>
      <w:hyperlink r:id="rId11">
        <w:r w:rsidRPr="00A07A4F">
          <w:rPr>
            <w:rStyle w:val="Hyperlink"/>
            <w:rFonts w:asciiTheme="majorHAnsi" w:hAnsiTheme="majorHAnsi" w:cstheme="majorHAnsi"/>
          </w:rPr>
          <w:t>Document &gt; Self-evaluation wheel: Standard for</w:t>
        </w:r>
        <w:r w:rsidRPr="00A07A4F">
          <w:rPr>
            <w:rStyle w:val="Hyperlink"/>
            <w:rFonts w:asciiTheme="majorHAnsi" w:hAnsiTheme="majorHAnsi" w:cstheme="majorHAnsi"/>
          </w:rPr>
          <w:t xml:space="preserve"> </w:t>
        </w:r>
        <w:r w:rsidRPr="00A07A4F">
          <w:rPr>
            <w:rStyle w:val="Hyperlink"/>
            <w:rFonts w:asciiTheme="majorHAnsi" w:hAnsiTheme="majorHAnsi" w:cstheme="majorHAnsi"/>
          </w:rPr>
          <w:t>Full Registration</w:t>
        </w:r>
      </w:hyperlink>
      <w:r w:rsidR="59DE6A27" w:rsidRPr="00A07A4F">
        <w:rPr>
          <w:rFonts w:asciiTheme="majorHAnsi" w:hAnsiTheme="majorHAnsi" w:cstheme="majorHAnsi"/>
        </w:rPr>
        <w:t xml:space="preserve"> </w:t>
      </w:r>
    </w:p>
    <w:p w14:paraId="37CD1364" w14:textId="668294ED" w:rsidR="00357314" w:rsidRPr="001053ED" w:rsidRDefault="00D456A6" w:rsidP="00DE7D94">
      <w:pPr>
        <w:spacing w:line="360" w:lineRule="auto"/>
        <w:rPr>
          <w:rFonts w:asciiTheme="majorHAnsi" w:hAnsiTheme="majorHAnsi" w:cstheme="majorHAnsi"/>
        </w:rPr>
      </w:pPr>
      <w:hyperlink r:id="rId12" w:history="1">
        <w:r w:rsidRPr="00A07A4F">
          <w:rPr>
            <w:rStyle w:val="Hyperlink"/>
            <w:rFonts w:asciiTheme="majorHAnsi" w:hAnsiTheme="majorHAnsi" w:cstheme="majorHAnsi"/>
          </w:rPr>
          <w:t>Document &gt; The Standard for Career-Long Professional Learning</w:t>
        </w:r>
      </w:hyperlink>
    </w:p>
    <w:p w14:paraId="637EFD55" w14:textId="3BBE858C" w:rsidR="00B7695F" w:rsidRPr="001053ED" w:rsidRDefault="00D456A6" w:rsidP="00306FEF">
      <w:pPr>
        <w:spacing w:before="240"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Both s</w:t>
      </w:r>
      <w:r w:rsidR="00B7695F" w:rsidRPr="001053ED">
        <w:rPr>
          <w:rFonts w:asciiTheme="majorHAnsi" w:hAnsiTheme="majorHAnsi" w:cstheme="majorHAnsi"/>
        </w:rPr>
        <w:t>elf</w:t>
      </w:r>
      <w:r w:rsidR="0087267B" w:rsidRPr="001053ED">
        <w:rPr>
          <w:rFonts w:asciiTheme="majorHAnsi" w:hAnsiTheme="majorHAnsi" w:cstheme="majorHAnsi"/>
        </w:rPr>
        <w:t>-</w:t>
      </w:r>
      <w:r w:rsidR="00B7695F" w:rsidRPr="001053ED">
        <w:rPr>
          <w:rFonts w:asciiTheme="majorHAnsi" w:hAnsiTheme="majorHAnsi" w:cstheme="majorHAnsi"/>
        </w:rPr>
        <w:t>evaluation</w:t>
      </w:r>
      <w:r w:rsidRPr="001053ED">
        <w:rPr>
          <w:rFonts w:asciiTheme="majorHAnsi" w:hAnsiTheme="majorHAnsi" w:cstheme="majorHAnsi"/>
        </w:rPr>
        <w:t xml:space="preserve">s </w:t>
      </w:r>
      <w:r w:rsidR="00B7695F" w:rsidRPr="001053ED">
        <w:rPr>
          <w:rFonts w:asciiTheme="majorHAnsi" w:hAnsiTheme="majorHAnsi" w:cstheme="majorHAnsi"/>
        </w:rPr>
        <w:t>should support you to:</w:t>
      </w:r>
    </w:p>
    <w:p w14:paraId="19C98078" w14:textId="77777777" w:rsidR="00B7695F" w:rsidRPr="001053ED" w:rsidRDefault="00B7695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Reflect on what you have done</w:t>
      </w:r>
    </w:p>
    <w:p w14:paraId="62524638" w14:textId="77777777" w:rsidR="00B7695F" w:rsidRPr="001053ED" w:rsidRDefault="00B7695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Think about what you might do next</w:t>
      </w:r>
    </w:p>
    <w:p w14:paraId="095CCF41" w14:textId="77777777" w:rsidR="00B7695F" w:rsidRPr="001053ED" w:rsidRDefault="00B7695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Consider your own progress and development</w:t>
      </w:r>
    </w:p>
    <w:p w14:paraId="05855EA2" w14:textId="77777777" w:rsidR="004E4BCB" w:rsidRPr="001053ED" w:rsidRDefault="00B7695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Deeply understand your professional practice, your professional learning and the impact of this on your thinking, professional actions, those you work with/support and the pupils and their learning</w:t>
      </w:r>
    </w:p>
    <w:p w14:paraId="687E30BA" w14:textId="65804935" w:rsidR="00B7695F" w:rsidRPr="001053ED" w:rsidRDefault="00B7695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 w:rsidRPr="001053ED">
        <w:rPr>
          <w:rFonts w:asciiTheme="majorHAnsi" w:hAnsiTheme="majorHAnsi" w:cstheme="majorHAnsi"/>
        </w:rPr>
        <w:t>to critically reflect on yourself as a</w:t>
      </w:r>
      <w:r w:rsidR="0087267B" w:rsidRPr="001053ED">
        <w:rPr>
          <w:rFonts w:asciiTheme="majorHAnsi" w:hAnsiTheme="majorHAnsi" w:cstheme="majorHAnsi"/>
        </w:rPr>
        <w:t xml:space="preserve"> professional and your practice</w:t>
      </w:r>
    </w:p>
    <w:p w14:paraId="525EE0E9" w14:textId="1C9BF69A" w:rsidR="00792C79" w:rsidRPr="001053ED" w:rsidRDefault="00B7695F">
      <w:pPr>
        <w:pStyle w:val="ListParagraph"/>
        <w:numPr>
          <w:ilvl w:val="0"/>
          <w:numId w:val="2"/>
        </w:numPr>
        <w:spacing w:line="360" w:lineRule="auto"/>
        <w:rPr>
          <w:rFonts w:asciiTheme="majorHAnsi" w:hAnsiTheme="majorHAnsi" w:cstheme="majorHAnsi"/>
        </w:rPr>
        <w:sectPr w:rsidR="00792C79" w:rsidRPr="001053ED" w:rsidSect="00792C79">
          <w:headerReference w:type="default" r:id="rId13"/>
          <w:pgSz w:w="16838" w:h="11906" w:orient="landscape"/>
          <w:pgMar w:top="1134" w:right="1440" w:bottom="1134" w:left="1440" w:header="709" w:footer="709" w:gutter="0"/>
          <w:cols w:space="708"/>
          <w:docGrid w:linePitch="360"/>
        </w:sectPr>
      </w:pPr>
      <w:r w:rsidRPr="001053ED">
        <w:rPr>
          <w:rFonts w:asciiTheme="majorHAnsi" w:hAnsiTheme="majorHAnsi" w:cstheme="majorHAnsi"/>
        </w:rPr>
        <w:t>Perform a simple gap analysis - for example where are you now a</w:t>
      </w:r>
      <w:r w:rsidR="0087267B" w:rsidRPr="001053ED">
        <w:rPr>
          <w:rFonts w:asciiTheme="majorHAnsi" w:hAnsiTheme="majorHAnsi" w:cstheme="majorHAnsi"/>
        </w:rPr>
        <w:t xml:space="preserve">nd where would you like to </w:t>
      </w:r>
      <w:r w:rsidR="007C4FF1">
        <w:rPr>
          <w:rFonts w:asciiTheme="majorHAnsi" w:hAnsiTheme="majorHAnsi" w:cstheme="majorHAnsi"/>
        </w:rPr>
        <w:t>be</w:t>
      </w:r>
    </w:p>
    <w:p w14:paraId="2E130D14" w14:textId="750D00D6" w:rsidR="005B7BFD" w:rsidRPr="0086316F" w:rsidRDefault="007C4FF1" w:rsidP="007C4FF1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16789389" wp14:editId="2AC09D14">
            <wp:extent cx="482600" cy="501650"/>
            <wp:effectExtent l="0" t="0" r="0" b="0"/>
            <wp:docPr id="1097097226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0FC4A1BB-F83B-4630-8509-E04F5EFFB614}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72" cy="5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9872B" w14:textId="77777777" w:rsidR="005B7BFD" w:rsidRPr="00F71924" w:rsidRDefault="005B7BFD" w:rsidP="005B7BFD">
      <w:pPr>
        <w:rPr>
          <w:b/>
          <w:bCs/>
        </w:rPr>
      </w:pPr>
      <w:r>
        <w:rPr>
          <w:b/>
          <w:bCs/>
        </w:rPr>
        <w:t>1.3 R</w:t>
      </w:r>
      <w:r w:rsidRPr="00F71924">
        <w:rPr>
          <w:b/>
          <w:bCs/>
        </w:rPr>
        <w:t>eflecti</w:t>
      </w:r>
      <w:r>
        <w:rPr>
          <w:b/>
          <w:bCs/>
        </w:rPr>
        <w:t>ve activity 1</w:t>
      </w:r>
    </w:p>
    <w:p w14:paraId="38F33A5D" w14:textId="5D952920" w:rsidR="005B7BFD" w:rsidRDefault="002D1993" w:rsidP="005B7BFD">
      <w:pPr>
        <w:spacing w:line="240" w:lineRule="auto"/>
      </w:pPr>
      <w:r>
        <w:t>N</w:t>
      </w:r>
      <w:r w:rsidR="005B7BFD">
        <w:t>ote your responses</w:t>
      </w:r>
    </w:p>
    <w:p w14:paraId="6612CF09" w14:textId="77777777" w:rsidR="005B7BFD" w:rsidRDefault="005B7BFD" w:rsidP="005B7BFD">
      <w:pPr>
        <w:spacing w:line="240" w:lineRule="auto"/>
      </w:pPr>
    </w:p>
    <w:p w14:paraId="7A9D7085" w14:textId="77777777" w:rsidR="005B7BFD" w:rsidRDefault="005B7BFD" w:rsidP="005B7BFD">
      <w:pPr>
        <w:pStyle w:val="ListParagraph"/>
        <w:numPr>
          <w:ilvl w:val="0"/>
          <w:numId w:val="10"/>
        </w:numPr>
        <w:spacing w:line="312" w:lineRule="auto"/>
      </w:pPr>
      <w:r>
        <w:t xml:space="preserve">What do you, as an educator, hope to gain from this resource and activity? </w:t>
      </w:r>
    </w:p>
    <w:p w14:paraId="7502A1F3" w14:textId="77777777" w:rsidR="005B7BFD" w:rsidRDefault="005B7BFD" w:rsidP="005B7BFD">
      <w:pPr>
        <w:pStyle w:val="ListParagraph"/>
        <w:spacing w:line="312" w:lineRule="auto"/>
      </w:pPr>
    </w:p>
    <w:p w14:paraId="40B94BA3" w14:textId="77777777" w:rsidR="005B7BFD" w:rsidRDefault="005B7BFD" w:rsidP="005B7BFD">
      <w:pPr>
        <w:pStyle w:val="ListParagraph"/>
        <w:spacing w:line="312" w:lineRule="auto"/>
      </w:pPr>
    </w:p>
    <w:p w14:paraId="0FE2680C" w14:textId="77777777" w:rsidR="005B7BFD" w:rsidRDefault="005B7BFD" w:rsidP="005B7BFD">
      <w:pPr>
        <w:pStyle w:val="ListParagraph"/>
        <w:spacing w:line="312" w:lineRule="auto"/>
      </w:pPr>
    </w:p>
    <w:p w14:paraId="50EA4AFA" w14:textId="77777777" w:rsidR="005B7BFD" w:rsidRDefault="005B7BFD" w:rsidP="005B7BFD">
      <w:pPr>
        <w:pStyle w:val="ListParagraph"/>
        <w:spacing w:line="312" w:lineRule="auto"/>
      </w:pPr>
    </w:p>
    <w:p w14:paraId="2E13AA57" w14:textId="77777777" w:rsidR="005B7BFD" w:rsidRDefault="005B7BFD" w:rsidP="005B7BFD">
      <w:pPr>
        <w:pStyle w:val="ListParagraph"/>
        <w:spacing w:line="312" w:lineRule="auto"/>
      </w:pPr>
    </w:p>
    <w:p w14:paraId="502D3A7C" w14:textId="77777777" w:rsidR="005B7BFD" w:rsidRPr="0026393D" w:rsidRDefault="005B7BFD" w:rsidP="005B7BFD">
      <w:pPr>
        <w:pStyle w:val="ListParagraph"/>
        <w:spacing w:line="312" w:lineRule="auto"/>
      </w:pPr>
    </w:p>
    <w:p w14:paraId="04F29FDF" w14:textId="77777777" w:rsidR="005B7BFD" w:rsidRDefault="005B7BFD" w:rsidP="005B7BFD">
      <w:pPr>
        <w:pStyle w:val="ListParagraph"/>
        <w:numPr>
          <w:ilvl w:val="0"/>
          <w:numId w:val="10"/>
        </w:numPr>
        <w:spacing w:line="312" w:lineRule="auto"/>
      </w:pPr>
      <w:r w:rsidRPr="0026393D">
        <w:t>Write down two specific goals that apply to your unique situation.</w:t>
      </w:r>
    </w:p>
    <w:p w14:paraId="30DABFA0" w14:textId="77777777" w:rsidR="005B7BFD" w:rsidRDefault="005B7BFD" w:rsidP="00DE7D94">
      <w:pPr>
        <w:spacing w:line="360" w:lineRule="auto"/>
        <w:rPr>
          <w:rFonts w:asciiTheme="majorHAnsi" w:hAnsiTheme="majorHAnsi" w:cstheme="majorHAnsi"/>
        </w:rPr>
      </w:pPr>
    </w:p>
    <w:p w14:paraId="4B28CD95" w14:textId="77777777" w:rsidR="005B7BFD" w:rsidRDefault="005B7BFD" w:rsidP="00DE7D94">
      <w:pPr>
        <w:spacing w:line="360" w:lineRule="auto"/>
        <w:rPr>
          <w:rFonts w:asciiTheme="majorHAnsi" w:hAnsiTheme="majorHAnsi" w:cstheme="majorHAnsi"/>
        </w:rPr>
      </w:pPr>
    </w:p>
    <w:p w14:paraId="45EC5F8C" w14:textId="77777777" w:rsidR="005B7BFD" w:rsidRDefault="005B7BFD" w:rsidP="00DE7D94">
      <w:pPr>
        <w:spacing w:line="360" w:lineRule="auto"/>
        <w:rPr>
          <w:rFonts w:asciiTheme="majorHAnsi" w:hAnsiTheme="majorHAnsi" w:cstheme="majorHAnsi"/>
        </w:rPr>
      </w:pPr>
    </w:p>
    <w:p w14:paraId="4888DE55" w14:textId="77777777" w:rsidR="005B7BFD" w:rsidRDefault="005B7BFD" w:rsidP="00DE7D94">
      <w:pPr>
        <w:spacing w:line="360" w:lineRule="auto"/>
        <w:rPr>
          <w:rFonts w:asciiTheme="majorHAnsi" w:hAnsiTheme="majorHAnsi" w:cstheme="majorHAnsi"/>
        </w:rPr>
      </w:pPr>
    </w:p>
    <w:p w14:paraId="62A69E68" w14:textId="77777777" w:rsidR="005B7BFD" w:rsidRDefault="005B7BFD" w:rsidP="00DE7D94">
      <w:pPr>
        <w:spacing w:line="360" w:lineRule="auto"/>
        <w:rPr>
          <w:rFonts w:asciiTheme="majorHAnsi" w:hAnsiTheme="majorHAnsi" w:cstheme="majorHAnsi"/>
        </w:rPr>
      </w:pPr>
    </w:p>
    <w:p w14:paraId="208281BC" w14:textId="60D2D120" w:rsidR="005B7BFD" w:rsidRDefault="002D1993" w:rsidP="001A2CEB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793638D8" w14:textId="6F324F7B" w:rsidR="005871D9" w:rsidRPr="001A5568" w:rsidRDefault="005871D9" w:rsidP="007C4FF1">
      <w:pPr>
        <w:pStyle w:val="Title"/>
      </w:pPr>
      <w:r w:rsidRPr="005871D9">
        <w:lastRenderedPageBreak/>
        <w:t>Part Two. Understanding the Scottish Context</w:t>
      </w:r>
      <w:r w:rsidRPr="001A5568">
        <w:t xml:space="preserve"> </w:t>
      </w:r>
      <w:r>
        <w:t>Reflection points</w:t>
      </w:r>
    </w:p>
    <w:p w14:paraId="2FFC8B10" w14:textId="302FBF37" w:rsidR="003D7BCA" w:rsidRPr="005871D9" w:rsidRDefault="003D7BCA" w:rsidP="005871D9">
      <w:pPr>
        <w:rPr>
          <w:b/>
          <w:bCs/>
        </w:rPr>
      </w:pPr>
      <w:r w:rsidRPr="005871D9">
        <w:rPr>
          <w:b/>
          <w:bCs/>
        </w:rPr>
        <w:t xml:space="preserve">The Scottish </w:t>
      </w:r>
      <w:r w:rsidR="00712027" w:rsidRPr="005871D9">
        <w:rPr>
          <w:b/>
          <w:bCs/>
        </w:rPr>
        <w:t>l</w:t>
      </w:r>
      <w:r w:rsidRPr="005871D9">
        <w:rPr>
          <w:b/>
          <w:bCs/>
        </w:rPr>
        <w:t xml:space="preserve">egislative and </w:t>
      </w:r>
      <w:r w:rsidR="00712027" w:rsidRPr="005871D9">
        <w:rPr>
          <w:b/>
          <w:bCs/>
        </w:rPr>
        <w:t>p</w:t>
      </w:r>
      <w:r w:rsidRPr="005871D9">
        <w:rPr>
          <w:b/>
          <w:bCs/>
        </w:rPr>
        <w:t xml:space="preserve">olicy </w:t>
      </w:r>
      <w:r w:rsidR="00712027" w:rsidRPr="005871D9">
        <w:rPr>
          <w:b/>
          <w:bCs/>
        </w:rPr>
        <w:t>f</w:t>
      </w:r>
      <w:r w:rsidRPr="005871D9">
        <w:rPr>
          <w:b/>
          <w:bCs/>
        </w:rPr>
        <w:t>ramework</w:t>
      </w:r>
    </w:p>
    <w:p w14:paraId="12ADA14E" w14:textId="77777777" w:rsidR="001A2CEB" w:rsidRDefault="001A2CEB" w:rsidP="001A2CEB">
      <w:pPr>
        <w:spacing w:line="240" w:lineRule="auto"/>
        <w:rPr>
          <w:b/>
          <w:bCs/>
        </w:rPr>
      </w:pPr>
    </w:p>
    <w:p w14:paraId="2A11D74C" w14:textId="77777777" w:rsidR="001A2CEB" w:rsidRPr="0086316F" w:rsidRDefault="001A2CEB" w:rsidP="001A2CEB">
      <w:r w:rsidRPr="00FC1484">
        <w:rPr>
          <w:noProof/>
        </w:rPr>
        <w:drawing>
          <wp:inline distT="0" distB="0" distL="0" distR="0" wp14:anchorId="4C1F6F77" wp14:editId="6D04049D">
            <wp:extent cx="482600" cy="501650"/>
            <wp:effectExtent l="0" t="0" r="0" b="0"/>
            <wp:docPr id="806155370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0FC4A1BB-F83B-4630-8509-E04F5EFFB614}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72" cy="5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D4DAA" w14:textId="77777777" w:rsidR="001A2CEB" w:rsidRPr="0081584D" w:rsidRDefault="001A2CEB" w:rsidP="001A2CEB">
      <w:pPr>
        <w:rPr>
          <w:b/>
          <w:bCs/>
        </w:rPr>
      </w:pPr>
      <w:r>
        <w:rPr>
          <w:b/>
          <w:bCs/>
        </w:rPr>
        <w:t>2.4</w:t>
      </w:r>
      <w:r w:rsidRPr="0081584D">
        <w:rPr>
          <w:b/>
          <w:bCs/>
        </w:rPr>
        <w:t xml:space="preserve"> Reflective Activity 2</w:t>
      </w:r>
    </w:p>
    <w:p w14:paraId="27191813" w14:textId="1BBDDB9C" w:rsidR="001A2CEB" w:rsidRDefault="005871D9" w:rsidP="001A2CEB">
      <w:pPr>
        <w:spacing w:line="240" w:lineRule="auto"/>
      </w:pPr>
      <w:r>
        <w:t>N</w:t>
      </w:r>
      <w:r w:rsidR="001A2CEB">
        <w:t xml:space="preserve">ote your responses. </w:t>
      </w:r>
    </w:p>
    <w:p w14:paraId="08BD55EA" w14:textId="77777777" w:rsidR="001A2CEB" w:rsidRDefault="001A2CEB" w:rsidP="001A2CEB">
      <w:pPr>
        <w:spacing w:line="240" w:lineRule="auto"/>
      </w:pPr>
    </w:p>
    <w:p w14:paraId="6295B0A5" w14:textId="77777777" w:rsidR="001A2CEB" w:rsidRDefault="001A2CEB" w:rsidP="001A2CEB">
      <w:pPr>
        <w:pStyle w:val="ListParagraph"/>
        <w:numPr>
          <w:ilvl w:val="0"/>
          <w:numId w:val="13"/>
        </w:numPr>
        <w:spacing w:line="240" w:lineRule="auto"/>
      </w:pPr>
      <w:r>
        <w:t xml:space="preserve">Apply the 5 questions from the </w:t>
      </w:r>
      <w:proofErr w:type="spellStart"/>
      <w:r>
        <w:t>GIRFEC</w:t>
      </w:r>
      <w:proofErr w:type="spellEnd"/>
      <w:r>
        <w:t xml:space="preserve"> practice model to your own unique context and the child or young person you are supporting.  Ask yourself the 5 questions. Your answers will help guide the support your child/young person may need.</w:t>
      </w:r>
    </w:p>
    <w:p w14:paraId="23A6A474" w14:textId="77777777" w:rsidR="001A2CEB" w:rsidRDefault="001A2CEB" w:rsidP="001A2CEB"/>
    <w:p w14:paraId="5EFCCA0D" w14:textId="55983501" w:rsidR="00792D17" w:rsidRDefault="001A2CEB" w:rsidP="001E72E4">
      <w:pPr>
        <w:pStyle w:val="ListParagraph"/>
        <w:numPr>
          <w:ilvl w:val="0"/>
          <w:numId w:val="11"/>
        </w:numPr>
        <w:spacing w:line="312" w:lineRule="auto"/>
        <w:ind w:left="714" w:hanging="357"/>
      </w:pPr>
      <w:r w:rsidRPr="00344009">
        <w:t>What is getting in the way of this child or young person’s wellbeing?</w:t>
      </w:r>
    </w:p>
    <w:p w14:paraId="16B6A458" w14:textId="77777777" w:rsidR="001E72E4" w:rsidRPr="00344009" w:rsidRDefault="001E72E4" w:rsidP="00792D17">
      <w:pPr>
        <w:pStyle w:val="ListParagraph"/>
        <w:spacing w:line="312" w:lineRule="auto"/>
        <w:ind w:left="714"/>
      </w:pPr>
    </w:p>
    <w:p w14:paraId="0BB1FEF3" w14:textId="2EB2DFC9" w:rsidR="00792D17" w:rsidRDefault="001A2CEB" w:rsidP="001E72E4">
      <w:pPr>
        <w:pStyle w:val="ListParagraph"/>
        <w:numPr>
          <w:ilvl w:val="0"/>
          <w:numId w:val="11"/>
        </w:numPr>
        <w:spacing w:line="312" w:lineRule="auto"/>
        <w:ind w:left="714" w:hanging="357"/>
      </w:pPr>
      <w:r w:rsidRPr="00344009">
        <w:t>Do I have all the information I need to help this child or young person?</w:t>
      </w:r>
    </w:p>
    <w:p w14:paraId="0FCB7772" w14:textId="77777777" w:rsidR="00792D17" w:rsidRPr="00344009" w:rsidRDefault="00792D17" w:rsidP="00792D17">
      <w:pPr>
        <w:pStyle w:val="ListParagraph"/>
        <w:spacing w:line="312" w:lineRule="auto"/>
        <w:ind w:left="714"/>
      </w:pPr>
    </w:p>
    <w:p w14:paraId="656DD310" w14:textId="023AF896" w:rsidR="00792D17" w:rsidRDefault="001A2CEB" w:rsidP="001E72E4">
      <w:pPr>
        <w:pStyle w:val="ListParagraph"/>
        <w:numPr>
          <w:ilvl w:val="0"/>
          <w:numId w:val="11"/>
        </w:numPr>
        <w:spacing w:line="312" w:lineRule="auto"/>
        <w:ind w:left="714" w:hanging="357"/>
      </w:pPr>
      <w:r w:rsidRPr="00344009">
        <w:t>What can I do now that is needed and appropriate to help this child or young person?</w:t>
      </w:r>
    </w:p>
    <w:p w14:paraId="659622AC" w14:textId="77777777" w:rsidR="001E72E4" w:rsidRPr="00344009" w:rsidRDefault="001E72E4" w:rsidP="00792D17">
      <w:pPr>
        <w:pStyle w:val="ListParagraph"/>
        <w:spacing w:line="312" w:lineRule="auto"/>
        <w:ind w:left="714"/>
      </w:pPr>
    </w:p>
    <w:p w14:paraId="73327341" w14:textId="063E5EF0" w:rsidR="00792D17" w:rsidRDefault="001A2CEB" w:rsidP="001E72E4">
      <w:pPr>
        <w:pStyle w:val="ListParagraph"/>
        <w:numPr>
          <w:ilvl w:val="0"/>
          <w:numId w:val="11"/>
        </w:numPr>
        <w:spacing w:line="312" w:lineRule="auto"/>
        <w:ind w:left="714" w:hanging="357"/>
      </w:pPr>
      <w:r w:rsidRPr="00344009">
        <w:t>What can my agency or organisation do now to help this child or young person?</w:t>
      </w:r>
    </w:p>
    <w:p w14:paraId="5B194329" w14:textId="77777777" w:rsidR="00792D17" w:rsidRPr="00344009" w:rsidRDefault="00792D17" w:rsidP="00792D17">
      <w:pPr>
        <w:pStyle w:val="ListParagraph"/>
        <w:spacing w:line="312" w:lineRule="auto"/>
        <w:ind w:left="714"/>
      </w:pPr>
    </w:p>
    <w:p w14:paraId="4F64C85E" w14:textId="77777777" w:rsidR="001A2CEB" w:rsidRPr="00344009" w:rsidRDefault="001A2CEB" w:rsidP="001A2CEB">
      <w:pPr>
        <w:pStyle w:val="ListParagraph"/>
        <w:numPr>
          <w:ilvl w:val="0"/>
          <w:numId w:val="11"/>
        </w:numPr>
        <w:spacing w:line="312" w:lineRule="auto"/>
        <w:ind w:left="714" w:hanging="357"/>
      </w:pPr>
      <w:r w:rsidRPr="00344009">
        <w:t>What additional help, if any, may be needed from others?</w:t>
      </w:r>
    </w:p>
    <w:p w14:paraId="6867AA1E" w14:textId="77777777" w:rsidR="001A2CEB" w:rsidRDefault="001A2CEB" w:rsidP="001A2CEB"/>
    <w:p w14:paraId="46FB379F" w14:textId="77777777" w:rsidR="001E72E4" w:rsidRDefault="001E72E4" w:rsidP="001A2CEB"/>
    <w:p w14:paraId="2753D2B8" w14:textId="77777777" w:rsidR="001E72E4" w:rsidRDefault="001E72E4" w:rsidP="001A2CEB"/>
    <w:p w14:paraId="6BF63748" w14:textId="156C5A59" w:rsidR="001A2CEB" w:rsidRDefault="001A2CEB" w:rsidP="001A2CEB">
      <w:pPr>
        <w:pStyle w:val="ListParagraph"/>
        <w:widowControl w:val="0"/>
        <w:numPr>
          <w:ilvl w:val="0"/>
          <w:numId w:val="13"/>
        </w:numPr>
        <w:spacing w:line="312" w:lineRule="auto"/>
      </w:pPr>
      <w:r w:rsidRPr="00FE6D2E">
        <w:lastRenderedPageBreak/>
        <w:t xml:space="preserve">Plot the 8 wellbeing indicators on the self-evaluation wheel as they apply to your child/young person in your </w:t>
      </w:r>
      <w:proofErr w:type="gramStart"/>
      <w:r w:rsidRPr="00FE6D2E">
        <w:t>particular context</w:t>
      </w:r>
      <w:proofErr w:type="gramEnd"/>
      <w:r w:rsidRPr="00FE6D2E">
        <w:t>.</w:t>
      </w:r>
    </w:p>
    <w:p w14:paraId="5C0CB3FA" w14:textId="77777777" w:rsidR="00792D17" w:rsidRDefault="00792D17" w:rsidP="00792D17">
      <w:pPr>
        <w:widowControl w:val="0"/>
        <w:spacing w:line="312" w:lineRule="auto"/>
      </w:pPr>
    </w:p>
    <w:p w14:paraId="22F27D2F" w14:textId="77777777" w:rsidR="00792D17" w:rsidRDefault="00792D17" w:rsidP="00792D17">
      <w:pPr>
        <w:spacing w:line="259" w:lineRule="auto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114300" distB="114300" distL="114300" distR="114300" wp14:anchorId="60E8C185" wp14:editId="5C54FC02">
            <wp:extent cx="4762500" cy="4127500"/>
            <wp:effectExtent l="38100" t="38100" r="38100" b="44450"/>
            <wp:docPr id="73298841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3043" cy="4127971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BB92E71" w14:textId="77777777" w:rsidR="00792D17" w:rsidRDefault="00792D17" w:rsidP="00792D17">
      <w:pPr>
        <w:spacing w:line="259" w:lineRule="auto"/>
        <w:rPr>
          <w:b/>
          <w:bCs/>
        </w:rPr>
      </w:pPr>
      <w:r>
        <w:rPr>
          <w:b/>
          <w:bCs/>
        </w:rPr>
        <w:t>Aberdeenshire Wellbeing Web. Child-Young-Persons-Wellbeing-Web-2025</w:t>
      </w:r>
    </w:p>
    <w:p w14:paraId="1A379200" w14:textId="77777777" w:rsidR="00792D17" w:rsidRDefault="00792D17" w:rsidP="00792D17">
      <w:pPr>
        <w:spacing w:line="259" w:lineRule="auto"/>
      </w:pPr>
      <w:hyperlink r:id="rId16">
        <w:r>
          <w:rPr>
            <w:color w:val="1155CC"/>
            <w:u w:val="single"/>
          </w:rPr>
          <w:t>Child-Young Person’s Wellbeing Web 2020</w:t>
        </w:r>
      </w:hyperlink>
    </w:p>
    <w:p w14:paraId="5FB3C50F" w14:textId="77777777" w:rsidR="001A2CEB" w:rsidRDefault="001A2CEB" w:rsidP="00792D17">
      <w:pPr>
        <w:spacing w:line="240" w:lineRule="auto"/>
        <w:rPr>
          <w:b/>
          <w:bCs/>
        </w:rPr>
      </w:pPr>
    </w:p>
    <w:p w14:paraId="4667D249" w14:textId="77777777" w:rsidR="00E879AC" w:rsidRDefault="00E879AC" w:rsidP="001A2CEB">
      <w:pPr>
        <w:spacing w:line="240" w:lineRule="auto"/>
        <w:ind w:firstLine="360"/>
        <w:rPr>
          <w:b/>
          <w:bCs/>
        </w:rPr>
      </w:pPr>
    </w:p>
    <w:p w14:paraId="0E9BACB0" w14:textId="78D2B49D" w:rsidR="001A2CEB" w:rsidRDefault="001A2CEB" w:rsidP="001E72E4">
      <w:pPr>
        <w:spacing w:line="240" w:lineRule="auto"/>
      </w:pPr>
      <w:r>
        <w:rPr>
          <w:b/>
          <w:bCs/>
        </w:rPr>
        <w:lastRenderedPageBreak/>
        <w:t xml:space="preserve">Using the </w:t>
      </w:r>
      <w:proofErr w:type="gramStart"/>
      <w:r>
        <w:rPr>
          <w:b/>
          <w:bCs/>
        </w:rPr>
        <w:t>wheel:</w:t>
      </w:r>
      <w:r>
        <w:t>·</w:t>
      </w:r>
      <w:proofErr w:type="gramEnd"/>
      <w:r>
        <w:t xml:space="preserve"> </w:t>
      </w:r>
    </w:p>
    <w:p w14:paraId="053CA66C" w14:textId="6CF33BAC" w:rsidR="001A2CEB" w:rsidRDefault="001A2CEB" w:rsidP="001E72E4">
      <w:pPr>
        <w:spacing w:line="240" w:lineRule="auto"/>
      </w:pPr>
      <w:r>
        <w:t xml:space="preserve">Consider each point on the wheel in turn. </w:t>
      </w:r>
    </w:p>
    <w:p w14:paraId="67AD00C8" w14:textId="77777777" w:rsidR="001E72E4" w:rsidRDefault="001A2CEB" w:rsidP="001E72E4">
      <w:pPr>
        <w:spacing w:line="240" w:lineRule="auto"/>
      </w:pPr>
      <w:r>
        <w:t>Think about the wellbeing indicators and where you might place your child/young person on the wheel:</w:t>
      </w:r>
      <w:r>
        <w:br/>
      </w:r>
    </w:p>
    <w:p w14:paraId="02C91F7B" w14:textId="55C7A90B" w:rsidR="001A2CEB" w:rsidRPr="001E72E4" w:rsidRDefault="001A2CEB" w:rsidP="001E72E4">
      <w:pPr>
        <w:spacing w:line="240" w:lineRule="auto"/>
      </w:pPr>
      <w:r w:rsidRPr="001E72E4">
        <w:t>0 indicates not confident/lots of areas to develop or work on;</w:t>
      </w:r>
    </w:p>
    <w:p w14:paraId="78C96588" w14:textId="77777777" w:rsidR="001A2CEB" w:rsidRPr="001E72E4" w:rsidRDefault="001A2CEB" w:rsidP="001E72E4">
      <w:pPr>
        <w:spacing w:line="360" w:lineRule="auto"/>
      </w:pPr>
      <w:r w:rsidRPr="001E72E4">
        <w:t>10 indicates very confident/accomplished in this area.</w:t>
      </w:r>
    </w:p>
    <w:p w14:paraId="499B6785" w14:textId="77777777" w:rsidR="001A2CEB" w:rsidRDefault="001A2CEB" w:rsidP="001A2CEB">
      <w:pPr>
        <w:spacing w:line="240" w:lineRule="auto"/>
      </w:pPr>
      <w:r>
        <w:t xml:space="preserve">Think about </w:t>
      </w:r>
      <w:r>
        <w:rPr>
          <w:b/>
          <w:bCs/>
        </w:rPr>
        <w:t>‘why’</w:t>
      </w:r>
      <w:r>
        <w:t xml:space="preserve"> you place your child / young person on that point.</w:t>
      </w:r>
    </w:p>
    <w:p w14:paraId="69DF46B6" w14:textId="77777777" w:rsidR="001A2CEB" w:rsidRDefault="001A2CEB" w:rsidP="001A2CEB">
      <w:pPr>
        <w:spacing w:line="240" w:lineRule="auto"/>
      </w:pPr>
      <w:r>
        <w:t>Looking at areas you have identified, what should/could be your next steps to help take support forward?</w:t>
      </w:r>
    </w:p>
    <w:p w14:paraId="35A89573" w14:textId="77777777" w:rsidR="001A2CEB" w:rsidRDefault="001A2CEB" w:rsidP="001A2CEB"/>
    <w:p w14:paraId="1F7A34BF" w14:textId="77777777" w:rsidR="001A2CEB" w:rsidRDefault="001A2CEB" w:rsidP="001A2CEB">
      <w:pPr>
        <w:numPr>
          <w:ilvl w:val="0"/>
          <w:numId w:val="4"/>
        </w:numPr>
        <w:spacing w:line="276" w:lineRule="auto"/>
      </w:pPr>
      <w:r w:rsidRPr="0069458E">
        <w:t>What do you notice about the completed wheel?</w:t>
      </w:r>
    </w:p>
    <w:p w14:paraId="6973FB17" w14:textId="77777777" w:rsidR="00792D17" w:rsidRDefault="00792D17" w:rsidP="00792D17">
      <w:pPr>
        <w:spacing w:line="276" w:lineRule="auto"/>
        <w:ind w:left="720"/>
      </w:pPr>
    </w:p>
    <w:p w14:paraId="41EE3B3E" w14:textId="77777777" w:rsidR="00792D17" w:rsidRPr="0069458E" w:rsidRDefault="00792D17" w:rsidP="00792D17">
      <w:pPr>
        <w:spacing w:line="276" w:lineRule="auto"/>
        <w:ind w:left="720"/>
      </w:pPr>
    </w:p>
    <w:p w14:paraId="2E46404E" w14:textId="77777777" w:rsidR="001A2CEB" w:rsidRDefault="001A2CEB" w:rsidP="001A2CEB">
      <w:pPr>
        <w:numPr>
          <w:ilvl w:val="0"/>
          <w:numId w:val="4"/>
        </w:numPr>
        <w:spacing w:line="276" w:lineRule="auto"/>
      </w:pPr>
      <w:r w:rsidRPr="0069458E">
        <w:t>Which areas stand out as strengths?</w:t>
      </w:r>
    </w:p>
    <w:p w14:paraId="2BEB414F" w14:textId="77777777" w:rsidR="00792D17" w:rsidRDefault="00792D17" w:rsidP="00792D17">
      <w:pPr>
        <w:pStyle w:val="ListParagraph"/>
      </w:pPr>
    </w:p>
    <w:p w14:paraId="11F9818A" w14:textId="77777777" w:rsidR="00792D17" w:rsidRPr="0069458E" w:rsidRDefault="00792D17" w:rsidP="00792D17">
      <w:pPr>
        <w:spacing w:line="276" w:lineRule="auto"/>
        <w:ind w:left="720"/>
      </w:pPr>
    </w:p>
    <w:p w14:paraId="581DBDA9" w14:textId="77777777" w:rsidR="001A2CEB" w:rsidRDefault="001A2CEB" w:rsidP="001A2CEB">
      <w:pPr>
        <w:numPr>
          <w:ilvl w:val="0"/>
          <w:numId w:val="4"/>
        </w:numPr>
        <w:spacing w:line="276" w:lineRule="auto"/>
      </w:pPr>
      <w:r>
        <w:t>Which areas need support?</w:t>
      </w:r>
    </w:p>
    <w:p w14:paraId="430CC56C" w14:textId="77777777" w:rsidR="00792D17" w:rsidRDefault="00792D17" w:rsidP="00792D17">
      <w:pPr>
        <w:spacing w:line="276" w:lineRule="auto"/>
        <w:ind w:left="720"/>
      </w:pPr>
    </w:p>
    <w:p w14:paraId="51B45936" w14:textId="77777777" w:rsidR="00792D17" w:rsidRPr="0069458E" w:rsidRDefault="00792D17" w:rsidP="00792D17">
      <w:pPr>
        <w:spacing w:line="276" w:lineRule="auto"/>
        <w:ind w:left="720"/>
      </w:pPr>
    </w:p>
    <w:p w14:paraId="0801E79F" w14:textId="77777777" w:rsidR="001A2CEB" w:rsidRDefault="001A2CEB" w:rsidP="001A2CEB">
      <w:pPr>
        <w:spacing w:line="276" w:lineRule="auto"/>
        <w:ind w:left="720"/>
      </w:pPr>
    </w:p>
    <w:p w14:paraId="56D3091C" w14:textId="77777777" w:rsidR="001A2CEB" w:rsidRDefault="001A2CEB" w:rsidP="001A2CEB"/>
    <w:p w14:paraId="27DF3774" w14:textId="77777777" w:rsidR="001A2CEB" w:rsidRDefault="001A2CEB" w:rsidP="001A2CEB"/>
    <w:p w14:paraId="132F1F7B" w14:textId="77777777" w:rsidR="001A2CEB" w:rsidRDefault="001A2CEB" w:rsidP="001A2CEB"/>
    <w:p w14:paraId="11F1494F" w14:textId="77777777" w:rsidR="001A2CEB" w:rsidRDefault="001A2CEB" w:rsidP="001A2CEB"/>
    <w:p w14:paraId="46F68CD9" w14:textId="77777777" w:rsidR="001A2CEB" w:rsidRDefault="001A2CEB" w:rsidP="001A2CEB"/>
    <w:p w14:paraId="7B041A82" w14:textId="7331AFBC" w:rsidR="007F7420" w:rsidRPr="0086316F" w:rsidRDefault="00374DEB" w:rsidP="007F7420">
      <w:r w:rsidRPr="00FC1484">
        <w:rPr>
          <w:noProof/>
        </w:rPr>
        <w:lastRenderedPageBreak/>
        <w:drawing>
          <wp:inline distT="0" distB="0" distL="0" distR="0" wp14:anchorId="49052AF5" wp14:editId="664DE0DA">
            <wp:extent cx="482600" cy="501650"/>
            <wp:effectExtent l="0" t="0" r="0" b="0"/>
            <wp:docPr id="318742507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0FC4A1BB-F83B-4630-8509-E04F5EFFB614}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72" cy="5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0E855" w14:textId="53F7A790" w:rsidR="005D6950" w:rsidRDefault="007F7420" w:rsidP="005D6950">
      <w:pPr>
        <w:spacing w:line="360" w:lineRule="auto"/>
        <w:rPr>
          <w:rFonts w:asciiTheme="majorHAnsi" w:hAnsiTheme="majorHAnsi" w:cstheme="majorHAnsi"/>
          <w:b/>
        </w:rPr>
      </w:pPr>
      <w:r w:rsidRPr="42A1F824">
        <w:rPr>
          <w:b/>
          <w:bCs/>
        </w:rPr>
        <w:t xml:space="preserve">2.7 Reflective Activity </w:t>
      </w:r>
      <w:r w:rsidRPr="001E72E4">
        <w:rPr>
          <w:rFonts w:cs="Segoe UI"/>
          <w:b/>
          <w:bCs/>
        </w:rPr>
        <w:t>3</w:t>
      </w:r>
      <w:r w:rsidR="005D6950" w:rsidRPr="001E72E4">
        <w:rPr>
          <w:rFonts w:cs="Segoe UI"/>
          <w:b/>
        </w:rPr>
        <w:t xml:space="preserve"> - Working Definition Matching Activity</w:t>
      </w:r>
      <w:r w:rsidR="005D6950">
        <w:rPr>
          <w:rFonts w:asciiTheme="majorHAnsi" w:hAnsiTheme="majorHAnsi" w:cstheme="majorHAnsi"/>
          <w:b/>
        </w:rPr>
        <w:t xml:space="preserve"> </w:t>
      </w:r>
    </w:p>
    <w:p w14:paraId="492C6270" w14:textId="3F7DC578" w:rsidR="007F7420" w:rsidRDefault="007F7420" w:rsidP="00374DEB">
      <w:pPr>
        <w:rPr>
          <w:b/>
          <w:bCs/>
        </w:rPr>
      </w:pPr>
    </w:p>
    <w:p w14:paraId="46C93FC0" w14:textId="6B5B9769" w:rsidR="007F7420" w:rsidRDefault="007F7420" w:rsidP="007F7420">
      <w:pPr>
        <w:spacing w:line="360" w:lineRule="auto"/>
      </w:pPr>
      <w:r>
        <w:t>Draw a line connecting the criteria for Scotland’s working definition of dyslexia in the left column to the everyday interpretation of these criteria in the right-hand column.</w:t>
      </w:r>
    </w:p>
    <w:p w14:paraId="60B4E739" w14:textId="77777777" w:rsidR="005D6950" w:rsidRDefault="005D6950" w:rsidP="007F7420">
      <w:pPr>
        <w:spacing w:line="36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3544"/>
        <w:gridCol w:w="6158"/>
      </w:tblGrid>
      <w:tr w:rsidR="005D6950" w14:paraId="59D5B1F1" w14:textId="77777777" w:rsidTr="00E776F6">
        <w:tc>
          <w:tcPr>
            <w:tcW w:w="4248" w:type="dxa"/>
          </w:tcPr>
          <w:p w14:paraId="3D29CF2C" w14:textId="06EC944F" w:rsidR="005D6950" w:rsidRDefault="00E776F6" w:rsidP="005D6950">
            <w:r>
              <w:t>A</w:t>
            </w:r>
            <w:r w:rsidR="005D6950">
              <w:t xml:space="preserve"> continuum of difficulties in learning to read, write and/or spell.</w:t>
            </w:r>
          </w:p>
        </w:tc>
        <w:tc>
          <w:tcPr>
            <w:tcW w:w="3544" w:type="dxa"/>
            <w:vMerge w:val="restart"/>
          </w:tcPr>
          <w:p w14:paraId="07FD9997" w14:textId="77777777" w:rsidR="005D6950" w:rsidRDefault="005D6950" w:rsidP="005D6950"/>
        </w:tc>
        <w:tc>
          <w:tcPr>
            <w:tcW w:w="6158" w:type="dxa"/>
          </w:tcPr>
          <w:p w14:paraId="26F9D7BA" w14:textId="6FCC0732" w:rsidR="005D6950" w:rsidRPr="005D6950" w:rsidRDefault="005D6950" w:rsidP="005D6950">
            <w:r w:rsidRPr="005D6950">
              <w:t>Having dyslexia means someone can be very competent in some areas of the curriculum but still struggle with reading and writing.</w:t>
            </w:r>
          </w:p>
        </w:tc>
      </w:tr>
      <w:tr w:rsidR="005D6950" w14:paraId="30FCD98E" w14:textId="77777777" w:rsidTr="00E776F6">
        <w:tc>
          <w:tcPr>
            <w:tcW w:w="4248" w:type="dxa"/>
          </w:tcPr>
          <w:p w14:paraId="76184D4E" w14:textId="1B3ED461" w:rsidR="005D6950" w:rsidRDefault="00E776F6" w:rsidP="005D6950">
            <w:r>
              <w:t>P</w:t>
            </w:r>
            <w:r w:rsidR="005D6950">
              <w:t>ersist despite the provision of appropriate learning opportunities.</w:t>
            </w:r>
          </w:p>
        </w:tc>
        <w:tc>
          <w:tcPr>
            <w:tcW w:w="3544" w:type="dxa"/>
            <w:vMerge/>
          </w:tcPr>
          <w:p w14:paraId="1D5A929D" w14:textId="77777777" w:rsidR="005D6950" w:rsidRDefault="005D6950" w:rsidP="005D6950"/>
        </w:tc>
        <w:tc>
          <w:tcPr>
            <w:tcW w:w="6158" w:type="dxa"/>
          </w:tcPr>
          <w:p w14:paraId="36B74C74" w14:textId="2A0EA0B6" w:rsidR="005D6950" w:rsidRPr="005D6950" w:rsidRDefault="005D6950" w:rsidP="005D6950">
            <w:r w:rsidRPr="005D6950">
              <w:t xml:space="preserve">A person might be </w:t>
            </w:r>
            <w:proofErr w:type="gramStart"/>
            <w:r w:rsidRPr="005D6950">
              <w:t>really good</w:t>
            </w:r>
            <w:proofErr w:type="gramEnd"/>
            <w:r w:rsidRPr="005D6950">
              <w:t xml:space="preserve"> at art or mathematics but find reading a simple menu very difficult.</w:t>
            </w:r>
          </w:p>
        </w:tc>
      </w:tr>
      <w:tr w:rsidR="005D6950" w14:paraId="69BE0A1B" w14:textId="77777777" w:rsidTr="00E776F6">
        <w:tc>
          <w:tcPr>
            <w:tcW w:w="4248" w:type="dxa"/>
          </w:tcPr>
          <w:p w14:paraId="6F32E723" w14:textId="714C23F8" w:rsidR="005D6950" w:rsidRDefault="00E776F6" w:rsidP="005D6950">
            <w:r>
              <w:t>D</w:t>
            </w:r>
            <w:r w:rsidR="005D6950">
              <w:t xml:space="preserve">o not reflect an individual’s cognitive abilities </w:t>
            </w:r>
          </w:p>
        </w:tc>
        <w:tc>
          <w:tcPr>
            <w:tcW w:w="3544" w:type="dxa"/>
            <w:vMerge/>
          </w:tcPr>
          <w:p w14:paraId="0EDA1FA8" w14:textId="77777777" w:rsidR="005D6950" w:rsidRDefault="005D6950" w:rsidP="005D6950"/>
        </w:tc>
        <w:tc>
          <w:tcPr>
            <w:tcW w:w="6158" w:type="dxa"/>
          </w:tcPr>
          <w:p w14:paraId="60FD1FE9" w14:textId="4D0A8FE1" w:rsidR="005D6950" w:rsidRPr="005D6950" w:rsidRDefault="00E776F6" w:rsidP="005D6950">
            <w:r>
              <w:t>R</w:t>
            </w:r>
            <w:r w:rsidR="005D6950" w:rsidRPr="005D6950">
              <w:t>anges from mild to severe, and every person's experience is different.</w:t>
            </w:r>
          </w:p>
        </w:tc>
      </w:tr>
      <w:tr w:rsidR="005D6950" w14:paraId="1EF8C0D9" w14:textId="77777777" w:rsidTr="00E776F6">
        <w:tc>
          <w:tcPr>
            <w:tcW w:w="4248" w:type="dxa"/>
          </w:tcPr>
          <w:p w14:paraId="3A968D31" w14:textId="35265E0D" w:rsidR="005D6950" w:rsidRDefault="00E776F6" w:rsidP="005D6950">
            <w:r>
              <w:t>M</w:t>
            </w:r>
            <w:r w:rsidR="005D6950">
              <w:t>ay not be typical of performance in other areas.</w:t>
            </w:r>
          </w:p>
        </w:tc>
        <w:tc>
          <w:tcPr>
            <w:tcW w:w="3544" w:type="dxa"/>
            <w:vMerge/>
          </w:tcPr>
          <w:p w14:paraId="3CB37368" w14:textId="77777777" w:rsidR="005D6950" w:rsidRDefault="005D6950" w:rsidP="005D6950"/>
        </w:tc>
        <w:tc>
          <w:tcPr>
            <w:tcW w:w="6158" w:type="dxa"/>
          </w:tcPr>
          <w:p w14:paraId="4B5F381E" w14:textId="1ADE5B03" w:rsidR="005D6950" w:rsidRPr="005D6950" w:rsidRDefault="005D6950" w:rsidP="005D6950">
            <w:r w:rsidRPr="005D6950">
              <w:t>If the environment is supportive, the impact of dyslexia is low. The opposite is true if the environment is not supportive.</w:t>
            </w:r>
          </w:p>
        </w:tc>
      </w:tr>
      <w:tr w:rsidR="005D6950" w14:paraId="37AD8469" w14:textId="77777777" w:rsidTr="00E776F6">
        <w:trPr>
          <w:trHeight w:val="1159"/>
        </w:trPr>
        <w:tc>
          <w:tcPr>
            <w:tcW w:w="4248" w:type="dxa"/>
          </w:tcPr>
          <w:p w14:paraId="480B1887" w14:textId="50F47FA2" w:rsidR="005D6950" w:rsidRDefault="00E776F6" w:rsidP="005D6950">
            <w:r>
              <w:t>I</w:t>
            </w:r>
            <w:r w:rsidR="005D6950">
              <w:t xml:space="preserve">mpact as a barrier to learning varies in degree according to the learning, teaching and working environment. </w:t>
            </w:r>
          </w:p>
        </w:tc>
        <w:tc>
          <w:tcPr>
            <w:tcW w:w="3544" w:type="dxa"/>
            <w:vMerge/>
          </w:tcPr>
          <w:p w14:paraId="6CB8C8C2" w14:textId="77777777" w:rsidR="005D6950" w:rsidRDefault="005D6950" w:rsidP="005D6950"/>
        </w:tc>
        <w:tc>
          <w:tcPr>
            <w:tcW w:w="6158" w:type="dxa"/>
          </w:tcPr>
          <w:p w14:paraId="07FAB2E4" w14:textId="5F564141" w:rsidR="005D6950" w:rsidRPr="005D6950" w:rsidRDefault="005D6950" w:rsidP="005D6950">
            <w:r w:rsidRPr="005D6950">
              <w:t>Even with good intervention the difficulties with reading and writing do not simply go away.</w:t>
            </w:r>
          </w:p>
        </w:tc>
      </w:tr>
    </w:tbl>
    <w:p w14:paraId="114590ED" w14:textId="77777777" w:rsidR="001A2CEB" w:rsidRDefault="001A2CEB" w:rsidP="001A2CEB"/>
    <w:p w14:paraId="0FDAB7C0" w14:textId="77777777" w:rsidR="00374DEB" w:rsidRDefault="00374DEB" w:rsidP="00374DEB">
      <w:pPr>
        <w:spacing w:line="360" w:lineRule="auto"/>
        <w:rPr>
          <w:rFonts w:asciiTheme="majorHAnsi" w:hAnsiTheme="majorHAnsi" w:cstheme="majorHAnsi"/>
          <w:b/>
        </w:rPr>
      </w:pPr>
    </w:p>
    <w:p w14:paraId="14C648C0" w14:textId="77777777" w:rsidR="0011630F" w:rsidRPr="0086316F" w:rsidRDefault="0011630F" w:rsidP="0011630F">
      <w:r w:rsidRPr="00FC1484">
        <w:rPr>
          <w:noProof/>
        </w:rPr>
        <w:lastRenderedPageBreak/>
        <w:drawing>
          <wp:inline distT="0" distB="0" distL="0" distR="0" wp14:anchorId="0D4EC5D3" wp14:editId="2207D4BE">
            <wp:extent cx="482600" cy="501650"/>
            <wp:effectExtent l="0" t="0" r="0" b="0"/>
            <wp:docPr id="1206146580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0FC4A1BB-F83B-4630-8509-E04F5EFFB614}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72" cy="5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1B5FC" w14:textId="77777777" w:rsidR="0011630F" w:rsidRPr="00F71924" w:rsidRDefault="0011630F" w:rsidP="0011630F">
      <w:pPr>
        <w:rPr>
          <w:b/>
          <w:bCs/>
        </w:rPr>
      </w:pPr>
      <w:r>
        <w:rPr>
          <w:b/>
          <w:bCs/>
        </w:rPr>
        <w:t xml:space="preserve">3.2 </w:t>
      </w:r>
      <w:r w:rsidRPr="00F71924">
        <w:rPr>
          <w:b/>
          <w:bCs/>
        </w:rPr>
        <w:t>Reflecti</w:t>
      </w:r>
      <w:r>
        <w:rPr>
          <w:b/>
          <w:bCs/>
        </w:rPr>
        <w:t>ve Activity 4</w:t>
      </w:r>
    </w:p>
    <w:p w14:paraId="0F0F3BEC" w14:textId="77777777" w:rsidR="0011630F" w:rsidRDefault="0011630F" w:rsidP="0011630F"/>
    <w:p w14:paraId="567A8920" w14:textId="77777777" w:rsidR="0011630F" w:rsidRDefault="0011630F" w:rsidP="0011630F">
      <w:pPr>
        <w:spacing w:line="240" w:lineRule="auto"/>
      </w:pPr>
      <w:r>
        <w:t xml:space="preserve">Consider the words </w:t>
      </w:r>
      <w:r w:rsidRPr="0011630F">
        <w:t>and phrases</w:t>
      </w:r>
      <w:r>
        <w:t xml:space="preserve"> below that might reflect a young person’s loss of self-confidence </w:t>
      </w:r>
      <w:proofErr w:type="gramStart"/>
      <w:r>
        <w:t>as a result of</w:t>
      </w:r>
      <w:proofErr w:type="gramEnd"/>
      <w:r>
        <w:t xml:space="preserve"> literacy difficulties.</w:t>
      </w:r>
    </w:p>
    <w:p w14:paraId="35EB79E6" w14:textId="31C31C4E" w:rsidR="0011630F" w:rsidRDefault="00EB0AE0" w:rsidP="0011630F">
      <w:pPr>
        <w:spacing w:line="240" w:lineRule="auto"/>
      </w:pPr>
      <w:r>
        <w:t>N</w:t>
      </w:r>
      <w:r w:rsidR="0011630F">
        <w:t xml:space="preserve">ote your responses. </w:t>
      </w:r>
    </w:p>
    <w:p w14:paraId="25B04E43" w14:textId="77777777" w:rsidR="0011630F" w:rsidRDefault="0011630F" w:rsidP="0011630F">
      <w:pPr>
        <w:spacing w:line="240" w:lineRule="auto"/>
      </w:pPr>
    </w:p>
    <w:p w14:paraId="77B734C8" w14:textId="449FE8CA" w:rsidR="0011630F" w:rsidRPr="00E569DC" w:rsidRDefault="0011630F" w:rsidP="0011630F">
      <w:pPr>
        <w:widowControl w:val="0"/>
        <w:spacing w:line="480" w:lineRule="auto"/>
        <w:rPr>
          <w:sz w:val="28"/>
          <w:szCs w:val="28"/>
        </w:rPr>
      </w:pPr>
      <w:r w:rsidRPr="00E569DC">
        <w:rPr>
          <w:sz w:val="28"/>
          <w:szCs w:val="28"/>
        </w:rPr>
        <w:t xml:space="preserve">insecure </w:t>
      </w:r>
      <w:r w:rsidRPr="00E569DC">
        <w:rPr>
          <w:sz w:val="28"/>
          <w:szCs w:val="28"/>
        </w:rPr>
        <w:tab/>
      </w:r>
      <w:r w:rsidR="00E569DC">
        <w:rPr>
          <w:sz w:val="28"/>
          <w:szCs w:val="28"/>
        </w:rPr>
        <w:tab/>
      </w:r>
      <w:r w:rsidRPr="00E569DC">
        <w:rPr>
          <w:sz w:val="28"/>
          <w:szCs w:val="28"/>
        </w:rPr>
        <w:t xml:space="preserve">hesitant </w:t>
      </w:r>
      <w:r w:rsidRPr="00E569DC">
        <w:rPr>
          <w:sz w:val="28"/>
          <w:szCs w:val="28"/>
        </w:rPr>
        <w:tab/>
      </w:r>
      <w:r w:rsidR="00E569DC">
        <w:rPr>
          <w:sz w:val="28"/>
          <w:szCs w:val="28"/>
        </w:rPr>
        <w:tab/>
      </w:r>
      <w:r w:rsidRPr="00E569DC">
        <w:rPr>
          <w:sz w:val="28"/>
          <w:szCs w:val="28"/>
        </w:rPr>
        <w:t>capable</w:t>
      </w:r>
      <w:r w:rsidRPr="00E569DC">
        <w:rPr>
          <w:sz w:val="28"/>
          <w:szCs w:val="28"/>
        </w:rPr>
        <w:tab/>
        <w:t xml:space="preserve">fearful </w:t>
      </w:r>
      <w:r w:rsidRPr="00E569DC">
        <w:rPr>
          <w:sz w:val="28"/>
          <w:szCs w:val="28"/>
        </w:rPr>
        <w:tab/>
        <w:t xml:space="preserve">bold </w:t>
      </w:r>
      <w:r w:rsidRPr="00E569DC">
        <w:rPr>
          <w:sz w:val="28"/>
          <w:szCs w:val="28"/>
        </w:rPr>
        <w:tab/>
      </w:r>
      <w:r w:rsidR="00E569DC">
        <w:rPr>
          <w:sz w:val="28"/>
          <w:szCs w:val="28"/>
        </w:rPr>
        <w:tab/>
      </w:r>
      <w:r w:rsidRPr="00E569DC">
        <w:rPr>
          <w:sz w:val="28"/>
          <w:szCs w:val="28"/>
        </w:rPr>
        <w:t xml:space="preserve">clowning around  </w:t>
      </w:r>
    </w:p>
    <w:p w14:paraId="4A70D1B2" w14:textId="67CFEBA5" w:rsidR="0011630F" w:rsidRPr="00E569DC" w:rsidRDefault="0011630F" w:rsidP="0011630F">
      <w:pPr>
        <w:widowControl w:val="0"/>
        <w:spacing w:line="480" w:lineRule="auto"/>
        <w:rPr>
          <w:sz w:val="28"/>
          <w:szCs w:val="28"/>
        </w:rPr>
      </w:pPr>
      <w:r w:rsidRPr="00E569DC">
        <w:rPr>
          <w:sz w:val="28"/>
          <w:szCs w:val="28"/>
        </w:rPr>
        <w:t xml:space="preserve">anxious </w:t>
      </w:r>
      <w:r w:rsidRPr="00E569DC">
        <w:rPr>
          <w:sz w:val="28"/>
          <w:szCs w:val="28"/>
        </w:rPr>
        <w:tab/>
      </w:r>
      <w:r w:rsidR="00E569DC">
        <w:rPr>
          <w:sz w:val="28"/>
          <w:szCs w:val="28"/>
        </w:rPr>
        <w:tab/>
      </w:r>
      <w:r w:rsidRPr="00E569DC">
        <w:rPr>
          <w:sz w:val="28"/>
          <w:szCs w:val="28"/>
        </w:rPr>
        <w:t>afraid</w:t>
      </w:r>
      <w:r w:rsidRPr="00E569DC">
        <w:rPr>
          <w:sz w:val="28"/>
          <w:szCs w:val="28"/>
        </w:rPr>
        <w:tab/>
      </w:r>
      <w:r w:rsidRPr="00E569DC">
        <w:rPr>
          <w:sz w:val="28"/>
          <w:szCs w:val="28"/>
        </w:rPr>
        <w:tab/>
      </w:r>
      <w:r w:rsidR="00E569DC">
        <w:rPr>
          <w:sz w:val="28"/>
          <w:szCs w:val="28"/>
        </w:rPr>
        <w:tab/>
      </w:r>
      <w:r w:rsidRPr="00E569DC">
        <w:rPr>
          <w:sz w:val="28"/>
          <w:szCs w:val="28"/>
        </w:rPr>
        <w:t xml:space="preserve">assertive </w:t>
      </w:r>
      <w:r w:rsidRPr="00E569DC">
        <w:rPr>
          <w:sz w:val="28"/>
          <w:szCs w:val="28"/>
        </w:rPr>
        <w:tab/>
      </w:r>
      <w:r w:rsidR="00E569DC">
        <w:rPr>
          <w:sz w:val="28"/>
          <w:szCs w:val="28"/>
        </w:rPr>
        <w:tab/>
      </w:r>
      <w:r w:rsidRPr="00E569DC">
        <w:rPr>
          <w:sz w:val="28"/>
          <w:szCs w:val="28"/>
        </w:rPr>
        <w:t xml:space="preserve">optimistic </w:t>
      </w:r>
      <w:r w:rsidRPr="00E569DC">
        <w:rPr>
          <w:sz w:val="28"/>
          <w:szCs w:val="28"/>
        </w:rPr>
        <w:tab/>
      </w:r>
      <w:r w:rsidR="00E569DC">
        <w:rPr>
          <w:sz w:val="28"/>
          <w:szCs w:val="28"/>
        </w:rPr>
        <w:tab/>
      </w:r>
      <w:r w:rsidRPr="00E569DC">
        <w:rPr>
          <w:sz w:val="28"/>
          <w:szCs w:val="28"/>
        </w:rPr>
        <w:t xml:space="preserve">apologetic </w:t>
      </w:r>
      <w:r w:rsidRPr="00E569DC">
        <w:rPr>
          <w:sz w:val="28"/>
          <w:szCs w:val="28"/>
        </w:rPr>
        <w:tab/>
      </w:r>
      <w:r w:rsidR="00E569DC">
        <w:rPr>
          <w:sz w:val="28"/>
          <w:szCs w:val="28"/>
        </w:rPr>
        <w:tab/>
      </w:r>
      <w:r w:rsidRPr="00E569DC">
        <w:rPr>
          <w:sz w:val="28"/>
          <w:szCs w:val="28"/>
        </w:rPr>
        <w:t>needy</w:t>
      </w:r>
    </w:p>
    <w:p w14:paraId="65296903" w14:textId="4F66C00E" w:rsidR="0011630F" w:rsidRPr="00E569DC" w:rsidRDefault="0011630F" w:rsidP="0011630F">
      <w:pPr>
        <w:widowControl w:val="0"/>
        <w:spacing w:line="480" w:lineRule="auto"/>
        <w:rPr>
          <w:sz w:val="28"/>
          <w:szCs w:val="28"/>
        </w:rPr>
      </w:pPr>
      <w:r w:rsidRPr="00E569DC">
        <w:rPr>
          <w:sz w:val="28"/>
          <w:szCs w:val="28"/>
        </w:rPr>
        <w:t xml:space="preserve">decisive </w:t>
      </w:r>
      <w:r w:rsidRPr="00E569DC">
        <w:rPr>
          <w:sz w:val="28"/>
          <w:szCs w:val="28"/>
        </w:rPr>
        <w:tab/>
      </w:r>
      <w:r w:rsidR="00E569DC">
        <w:rPr>
          <w:sz w:val="28"/>
          <w:szCs w:val="28"/>
        </w:rPr>
        <w:tab/>
      </w:r>
      <w:r w:rsidRPr="00E569DC">
        <w:rPr>
          <w:sz w:val="28"/>
          <w:szCs w:val="28"/>
        </w:rPr>
        <w:t xml:space="preserve">unsure </w:t>
      </w:r>
      <w:r w:rsidRPr="00E569DC">
        <w:rPr>
          <w:sz w:val="28"/>
          <w:szCs w:val="28"/>
        </w:rPr>
        <w:tab/>
      </w:r>
      <w:r w:rsidR="00E569DC">
        <w:rPr>
          <w:sz w:val="28"/>
          <w:szCs w:val="28"/>
        </w:rPr>
        <w:tab/>
      </w:r>
      <w:r w:rsidRPr="00E569DC">
        <w:rPr>
          <w:sz w:val="28"/>
          <w:szCs w:val="28"/>
        </w:rPr>
        <w:t>self-assured</w:t>
      </w:r>
      <w:r w:rsidRPr="00E569DC">
        <w:rPr>
          <w:sz w:val="28"/>
          <w:szCs w:val="28"/>
        </w:rPr>
        <w:tab/>
        <w:t xml:space="preserve"> avoidant </w:t>
      </w:r>
      <w:r w:rsidRPr="00E569DC">
        <w:rPr>
          <w:sz w:val="28"/>
          <w:szCs w:val="28"/>
        </w:rPr>
        <w:tab/>
      </w:r>
      <w:r w:rsidR="00E569DC">
        <w:rPr>
          <w:sz w:val="28"/>
          <w:szCs w:val="28"/>
        </w:rPr>
        <w:tab/>
      </w:r>
      <w:r w:rsidRPr="00E569DC">
        <w:rPr>
          <w:sz w:val="28"/>
          <w:szCs w:val="28"/>
        </w:rPr>
        <w:t xml:space="preserve">hardworking        proactive     </w:t>
      </w:r>
    </w:p>
    <w:p w14:paraId="00AE7FA5" w14:textId="77777777" w:rsidR="0011630F" w:rsidRDefault="0011630F" w:rsidP="0011630F">
      <w:pPr>
        <w:widowControl w:val="0"/>
        <w:spacing w:line="480" w:lineRule="auto"/>
      </w:pPr>
      <w:r>
        <w:t xml:space="preserve">                                                      </w:t>
      </w:r>
    </w:p>
    <w:p w14:paraId="41639177" w14:textId="77777777" w:rsidR="0011630F" w:rsidRDefault="0011630F" w:rsidP="0011630F">
      <w:pPr>
        <w:pStyle w:val="ListParagraph"/>
        <w:widowControl w:val="0"/>
        <w:numPr>
          <w:ilvl w:val="0"/>
          <w:numId w:val="14"/>
        </w:numPr>
        <w:spacing w:line="312" w:lineRule="auto"/>
      </w:pPr>
      <w:r w:rsidRPr="002D27EE">
        <w:t xml:space="preserve">Consider other words you may have thought of. </w:t>
      </w:r>
    </w:p>
    <w:p w14:paraId="16AA8CCD" w14:textId="77777777" w:rsidR="00EB0AE0" w:rsidRDefault="00EB0AE0" w:rsidP="00EB0AE0">
      <w:pPr>
        <w:pStyle w:val="ListParagraph"/>
        <w:widowControl w:val="0"/>
        <w:spacing w:line="312" w:lineRule="auto"/>
      </w:pPr>
    </w:p>
    <w:p w14:paraId="184D6239" w14:textId="77777777" w:rsidR="00EB0AE0" w:rsidRPr="002D27EE" w:rsidRDefault="00EB0AE0" w:rsidP="00EB0AE0">
      <w:pPr>
        <w:pStyle w:val="ListParagraph"/>
        <w:widowControl w:val="0"/>
        <w:spacing w:line="312" w:lineRule="auto"/>
      </w:pPr>
    </w:p>
    <w:p w14:paraId="23D068BC" w14:textId="77777777" w:rsidR="0011630F" w:rsidRDefault="0011630F" w:rsidP="0011630F">
      <w:pPr>
        <w:pStyle w:val="ListParagraph"/>
        <w:widowControl w:val="0"/>
        <w:numPr>
          <w:ilvl w:val="0"/>
          <w:numId w:val="14"/>
        </w:numPr>
        <w:spacing w:line="312" w:lineRule="auto"/>
      </w:pPr>
      <w:r w:rsidRPr="002D27EE">
        <w:t>Do you recognise any of these behaviours in your child/young person?</w:t>
      </w:r>
    </w:p>
    <w:p w14:paraId="23DDDAA8" w14:textId="77777777" w:rsidR="00374DEB" w:rsidRDefault="00374DEB" w:rsidP="00374DEB">
      <w:pPr>
        <w:rPr>
          <w:rFonts w:asciiTheme="majorHAnsi" w:hAnsiTheme="majorHAnsi" w:cstheme="majorHAnsi"/>
          <w:b/>
        </w:rPr>
      </w:pPr>
    </w:p>
    <w:p w14:paraId="31616A19" w14:textId="77777777" w:rsidR="00374DEB" w:rsidRDefault="00374DEB" w:rsidP="00374DEB">
      <w:pPr>
        <w:rPr>
          <w:rFonts w:asciiTheme="majorHAnsi" w:hAnsiTheme="majorHAnsi" w:cstheme="majorHAnsi"/>
          <w:b/>
        </w:rPr>
      </w:pPr>
    </w:p>
    <w:p w14:paraId="29CE2C37" w14:textId="77777777" w:rsidR="00374DEB" w:rsidRDefault="00374DEB" w:rsidP="00374DEB">
      <w:pPr>
        <w:rPr>
          <w:rFonts w:asciiTheme="majorHAnsi" w:hAnsiTheme="majorHAnsi" w:cstheme="majorHAnsi"/>
          <w:b/>
        </w:rPr>
      </w:pPr>
    </w:p>
    <w:p w14:paraId="6DFE7A98" w14:textId="77777777" w:rsidR="00374DEB" w:rsidRDefault="00374DEB" w:rsidP="00374DEB">
      <w:pPr>
        <w:rPr>
          <w:rFonts w:asciiTheme="majorHAnsi" w:hAnsiTheme="majorHAnsi" w:cstheme="majorHAnsi"/>
          <w:b/>
        </w:rPr>
      </w:pPr>
    </w:p>
    <w:p w14:paraId="06139D9D" w14:textId="77777777" w:rsidR="00374DEB" w:rsidRDefault="00374DEB" w:rsidP="00374DEB">
      <w:pPr>
        <w:rPr>
          <w:rFonts w:asciiTheme="majorHAnsi" w:hAnsiTheme="majorHAnsi" w:cstheme="majorHAnsi"/>
          <w:b/>
        </w:rPr>
      </w:pPr>
    </w:p>
    <w:p w14:paraId="79644E87" w14:textId="2FE7F19F" w:rsidR="002735F3" w:rsidRPr="00E569DC" w:rsidRDefault="0009402D" w:rsidP="00E569DC">
      <w:pPr>
        <w:spacing w:line="240" w:lineRule="auto"/>
        <w:rPr>
          <w:strike/>
        </w:rPr>
      </w:pPr>
      <w:r>
        <w:rPr>
          <w:strike/>
        </w:rPr>
        <w:br w:type="page"/>
      </w:r>
      <w:r w:rsidR="002735F3">
        <w:rPr>
          <w:noProof/>
        </w:rPr>
        <w:lastRenderedPageBreak/>
        <w:drawing>
          <wp:inline distT="0" distB="0" distL="0" distR="0" wp14:anchorId="54F6FF52" wp14:editId="22ADC01D">
            <wp:extent cx="485779" cy="504829"/>
            <wp:effectExtent l="0" t="0" r="0" b="0"/>
            <wp:docPr id="2055162714" name="drawing" title="Reflective activity there are 2 stylised icons representing people next to a large question mark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162714" name="Picture 205516271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9" cy="504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59CC9" w14:textId="77777777" w:rsidR="002735F3" w:rsidRPr="003C0D00" w:rsidRDefault="002735F3" w:rsidP="002735F3">
      <w:pPr>
        <w:spacing w:line="360" w:lineRule="auto"/>
      </w:pPr>
      <w:r w:rsidRPr="4C42D0F8">
        <w:rPr>
          <w:b/>
          <w:bCs/>
        </w:rPr>
        <w:t>3.4. Reflective Activity 5</w:t>
      </w:r>
    </w:p>
    <w:p w14:paraId="75FC9BB7" w14:textId="77777777" w:rsidR="002735F3" w:rsidRPr="003C0D00" w:rsidRDefault="002735F3" w:rsidP="002735F3">
      <w:pPr>
        <w:spacing w:line="360" w:lineRule="auto"/>
      </w:pPr>
      <w:r w:rsidRPr="4C42D0F8">
        <w:rPr>
          <w:b/>
          <w:bCs/>
        </w:rPr>
        <w:t>‘Dyslexia is an advantage.’</w:t>
      </w:r>
    </w:p>
    <w:p w14:paraId="0CF31845" w14:textId="77777777" w:rsidR="009E36AB" w:rsidRDefault="002735F3" w:rsidP="002735F3">
      <w:pPr>
        <w:spacing w:line="360" w:lineRule="auto"/>
      </w:pPr>
      <w:r w:rsidRPr="003C0D00">
        <w:t>Discuss this statement drawing on your own classroom experience and on what you have read/considered in this module.</w:t>
      </w:r>
      <w:r>
        <w:t xml:space="preserve"> </w:t>
      </w:r>
    </w:p>
    <w:p w14:paraId="76EEAD5E" w14:textId="2CC2C71D" w:rsidR="002735F3" w:rsidRPr="003C0D00" w:rsidRDefault="002735F3" w:rsidP="002735F3">
      <w:pPr>
        <w:spacing w:line="360" w:lineRule="auto"/>
      </w:pPr>
      <w:r>
        <w:t xml:space="preserve">It may help to record this in </w:t>
      </w:r>
      <w:r w:rsidR="009E36AB">
        <w:t xml:space="preserve">the table below. </w:t>
      </w:r>
    </w:p>
    <w:p w14:paraId="3D7DF2F3" w14:textId="77777777" w:rsidR="002735F3" w:rsidRDefault="002735F3" w:rsidP="002735F3">
      <w:pPr>
        <w:spacing w:line="360" w:lineRule="auto"/>
        <w:rPr>
          <w:b/>
          <w:bCs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6374"/>
        <w:gridCol w:w="6379"/>
      </w:tblGrid>
      <w:tr w:rsidR="002735F3" w14:paraId="7864ABFA" w14:textId="77777777" w:rsidTr="0009402D">
        <w:trPr>
          <w:trHeight w:val="300"/>
        </w:trPr>
        <w:tc>
          <w:tcPr>
            <w:tcW w:w="6374" w:type="dxa"/>
            <w:shd w:val="clear" w:color="auto" w:fill="DAEEF3" w:themeFill="accent5" w:themeFillTint="33"/>
          </w:tcPr>
          <w:p w14:paraId="23DE1B3D" w14:textId="77777777" w:rsidR="002735F3" w:rsidRDefault="002735F3" w:rsidP="00E10AD7">
            <w:pPr>
              <w:jc w:val="center"/>
            </w:pPr>
            <w:r w:rsidRPr="11C6ED73">
              <w:rPr>
                <w:b/>
                <w:bCs/>
              </w:rPr>
              <w:t xml:space="preserve">Pros </w:t>
            </w:r>
          </w:p>
        </w:tc>
        <w:tc>
          <w:tcPr>
            <w:tcW w:w="6379" w:type="dxa"/>
            <w:shd w:val="clear" w:color="auto" w:fill="DDD9C3" w:themeFill="background2" w:themeFillShade="E6"/>
          </w:tcPr>
          <w:p w14:paraId="1AC7A72A" w14:textId="77777777" w:rsidR="002735F3" w:rsidRDefault="002735F3" w:rsidP="00E10AD7">
            <w:pPr>
              <w:jc w:val="center"/>
            </w:pPr>
            <w:r w:rsidRPr="11C6ED73">
              <w:rPr>
                <w:b/>
                <w:bCs/>
              </w:rPr>
              <w:t xml:space="preserve">Cons </w:t>
            </w:r>
          </w:p>
        </w:tc>
      </w:tr>
      <w:tr w:rsidR="002735F3" w14:paraId="6726C240" w14:textId="77777777" w:rsidTr="0009402D">
        <w:trPr>
          <w:trHeight w:val="300"/>
        </w:trPr>
        <w:tc>
          <w:tcPr>
            <w:tcW w:w="6374" w:type="dxa"/>
          </w:tcPr>
          <w:p w14:paraId="49269F17" w14:textId="77777777" w:rsidR="002735F3" w:rsidRDefault="002735F3" w:rsidP="00E10AD7">
            <w:pPr>
              <w:rPr>
                <w:b/>
                <w:bCs/>
              </w:rPr>
            </w:pPr>
          </w:p>
          <w:p w14:paraId="0A8CFF7F" w14:textId="77777777" w:rsidR="002735F3" w:rsidRDefault="002735F3" w:rsidP="00E10AD7">
            <w:pPr>
              <w:rPr>
                <w:b/>
                <w:bCs/>
              </w:rPr>
            </w:pPr>
          </w:p>
          <w:p w14:paraId="4B64D5BA" w14:textId="77777777" w:rsidR="00EB0AE0" w:rsidRDefault="00EB0AE0" w:rsidP="00E10AD7">
            <w:pPr>
              <w:rPr>
                <w:b/>
                <w:bCs/>
              </w:rPr>
            </w:pPr>
          </w:p>
          <w:p w14:paraId="136AF894" w14:textId="77777777" w:rsidR="00EB0AE0" w:rsidRDefault="00EB0AE0" w:rsidP="00E10AD7">
            <w:pPr>
              <w:rPr>
                <w:b/>
                <w:bCs/>
              </w:rPr>
            </w:pPr>
          </w:p>
          <w:p w14:paraId="641A12BF" w14:textId="77777777" w:rsidR="00EB0AE0" w:rsidRDefault="00EB0AE0" w:rsidP="00E10AD7">
            <w:pPr>
              <w:rPr>
                <w:b/>
                <w:bCs/>
              </w:rPr>
            </w:pPr>
          </w:p>
          <w:p w14:paraId="6876C760" w14:textId="77777777" w:rsidR="00EB0AE0" w:rsidRDefault="00EB0AE0" w:rsidP="00E10AD7">
            <w:pPr>
              <w:rPr>
                <w:b/>
                <w:bCs/>
              </w:rPr>
            </w:pPr>
          </w:p>
          <w:p w14:paraId="69B20633" w14:textId="77777777" w:rsidR="00EB0AE0" w:rsidRDefault="00EB0AE0" w:rsidP="00E10AD7">
            <w:pPr>
              <w:rPr>
                <w:b/>
                <w:bCs/>
              </w:rPr>
            </w:pPr>
          </w:p>
        </w:tc>
        <w:tc>
          <w:tcPr>
            <w:tcW w:w="6379" w:type="dxa"/>
          </w:tcPr>
          <w:p w14:paraId="6DA4D25A" w14:textId="77777777" w:rsidR="002735F3" w:rsidRDefault="002735F3" w:rsidP="00E10AD7">
            <w:pPr>
              <w:rPr>
                <w:b/>
                <w:bCs/>
              </w:rPr>
            </w:pPr>
          </w:p>
        </w:tc>
      </w:tr>
    </w:tbl>
    <w:p w14:paraId="350DE22E" w14:textId="77777777" w:rsidR="00374DEB" w:rsidRDefault="00374DEB" w:rsidP="001A2CEB"/>
    <w:p w14:paraId="643CD6A9" w14:textId="77777777" w:rsidR="00374DEB" w:rsidRDefault="00374DEB" w:rsidP="001A2CEB"/>
    <w:p w14:paraId="6ECAFBC5" w14:textId="77777777" w:rsidR="00374DEB" w:rsidRDefault="00374DEB" w:rsidP="001A2CEB"/>
    <w:p w14:paraId="27581577" w14:textId="77777777" w:rsidR="009A5D9A" w:rsidRDefault="009A5D9A" w:rsidP="001A2CEB"/>
    <w:p w14:paraId="19E133D3" w14:textId="77777777" w:rsidR="009A5D9A" w:rsidRDefault="009A5D9A" w:rsidP="001A2CEB"/>
    <w:p w14:paraId="33A6AC6F" w14:textId="77777777" w:rsidR="009A5D9A" w:rsidRDefault="009A5D9A" w:rsidP="001A2CEB"/>
    <w:p w14:paraId="3FBA6697" w14:textId="4D0B08E8" w:rsidR="009A5D9A" w:rsidRDefault="009A5D9A">
      <w:pPr>
        <w:spacing w:line="240" w:lineRule="auto"/>
      </w:pPr>
      <w:r>
        <w:br w:type="page"/>
      </w:r>
    </w:p>
    <w:p w14:paraId="2768E4AD" w14:textId="77777777" w:rsidR="009A5D9A" w:rsidRPr="003F5DA0" w:rsidRDefault="009A5D9A" w:rsidP="009A5D9A">
      <w:r w:rsidRPr="00FC1484">
        <w:rPr>
          <w:noProof/>
        </w:rPr>
        <w:lastRenderedPageBreak/>
        <w:drawing>
          <wp:inline distT="0" distB="0" distL="0" distR="0" wp14:anchorId="2F4CC041" wp14:editId="2E7858A7">
            <wp:extent cx="482600" cy="501650"/>
            <wp:effectExtent l="0" t="0" r="0" b="0"/>
            <wp:docPr id="496022990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0FC4A1BB-F83B-4630-8509-E04F5EFFB614}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72" cy="5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991FE" w14:textId="77777777" w:rsidR="009A5D9A" w:rsidRPr="00C7052E" w:rsidRDefault="009A5D9A" w:rsidP="009A5D9A">
      <w:pPr>
        <w:rPr>
          <w:b/>
          <w:bCs/>
        </w:rPr>
      </w:pPr>
      <w:r w:rsidRPr="11C6ED73">
        <w:rPr>
          <w:b/>
          <w:bCs/>
        </w:rPr>
        <w:t>3.5 Reflective Activity 6</w:t>
      </w:r>
    </w:p>
    <w:p w14:paraId="3602B29D" w14:textId="54799A28" w:rsidR="009A5D9A" w:rsidRDefault="009A5D9A" w:rsidP="009A5D9A">
      <w:r>
        <w:t xml:space="preserve">Note your responses. </w:t>
      </w:r>
    </w:p>
    <w:p w14:paraId="208AF5E6" w14:textId="77777777" w:rsidR="009A5D9A" w:rsidRDefault="009A5D9A" w:rsidP="009A5D9A">
      <w:pPr>
        <w:spacing w:line="360" w:lineRule="auto"/>
        <w:rPr>
          <w:b/>
          <w:bCs/>
        </w:rPr>
      </w:pPr>
    </w:p>
    <w:p w14:paraId="0E082943" w14:textId="77777777" w:rsidR="009A5D9A" w:rsidRPr="007C4FF1" w:rsidRDefault="009A5D9A" w:rsidP="009A5D9A">
      <w:pPr>
        <w:pStyle w:val="ListParagraph"/>
        <w:numPr>
          <w:ilvl w:val="0"/>
          <w:numId w:val="15"/>
        </w:numPr>
        <w:spacing w:line="360" w:lineRule="auto"/>
      </w:pPr>
      <w:r w:rsidRPr="007C4FF1">
        <w:t>What activities require a level of literacy in the everyday lives of your pupils?</w:t>
      </w:r>
    </w:p>
    <w:p w14:paraId="3DD9088E" w14:textId="77777777" w:rsidR="009A5D9A" w:rsidRDefault="009A5D9A" w:rsidP="009A5D9A"/>
    <w:p w14:paraId="47B5E36B" w14:textId="77777777" w:rsidR="009A5D9A" w:rsidRDefault="009A5D9A" w:rsidP="009A5D9A"/>
    <w:p w14:paraId="1AB0A5F2" w14:textId="77777777" w:rsidR="00686A58" w:rsidRDefault="00686A58" w:rsidP="009A5D9A"/>
    <w:p w14:paraId="3D620FD9" w14:textId="77777777" w:rsidR="00686A58" w:rsidRDefault="00686A58" w:rsidP="009A5D9A"/>
    <w:p w14:paraId="32D77E6F" w14:textId="77777777" w:rsidR="009A5D9A" w:rsidRDefault="009A5D9A" w:rsidP="009A5D9A"/>
    <w:p w14:paraId="5AC7F2A9" w14:textId="77777777" w:rsidR="009A5D9A" w:rsidRDefault="009A5D9A" w:rsidP="009A5D9A"/>
    <w:p w14:paraId="6A23A55C" w14:textId="101A44A4" w:rsidR="009A5D9A" w:rsidRPr="007C4FF1" w:rsidRDefault="009A5D9A" w:rsidP="009A5D9A">
      <w:pPr>
        <w:pStyle w:val="ListParagraph"/>
        <w:numPr>
          <w:ilvl w:val="0"/>
          <w:numId w:val="15"/>
        </w:numPr>
      </w:pPr>
      <w:r w:rsidRPr="007C4FF1">
        <w:t xml:space="preserve">If this is a challenge for children and young people, consider how the difficulties could be reduced? </w:t>
      </w:r>
    </w:p>
    <w:p w14:paraId="748BB933" w14:textId="77777777" w:rsidR="009A5D9A" w:rsidRPr="007C4FF1" w:rsidRDefault="009A5D9A" w:rsidP="006A0CF0">
      <w:pPr>
        <w:pStyle w:val="ListParagraph"/>
        <w:spacing w:line="360" w:lineRule="auto"/>
      </w:pPr>
      <w:r w:rsidRPr="007C4FF1">
        <w:t>For example – reading a recipe in home economics</w:t>
      </w:r>
    </w:p>
    <w:p w14:paraId="3B618645" w14:textId="77777777" w:rsidR="009A5D9A" w:rsidRDefault="009A5D9A" w:rsidP="001A2CEB"/>
    <w:p w14:paraId="7D2D968E" w14:textId="77777777" w:rsidR="009A5D9A" w:rsidRDefault="009A5D9A" w:rsidP="001A2CEB"/>
    <w:p w14:paraId="67052FE3" w14:textId="77777777" w:rsidR="009A5D9A" w:rsidRDefault="009A5D9A" w:rsidP="001A2CEB"/>
    <w:p w14:paraId="276A4F33" w14:textId="77777777" w:rsidR="00686A58" w:rsidRDefault="00686A58" w:rsidP="001A2CEB"/>
    <w:p w14:paraId="5A064C19" w14:textId="77777777" w:rsidR="00686A58" w:rsidRDefault="00686A58" w:rsidP="001A2CEB"/>
    <w:p w14:paraId="005E5160" w14:textId="77777777" w:rsidR="00686A58" w:rsidRDefault="00686A58" w:rsidP="001A2CEB"/>
    <w:p w14:paraId="518082DB" w14:textId="77777777" w:rsidR="00686A58" w:rsidRDefault="00686A58" w:rsidP="001A2CEB"/>
    <w:p w14:paraId="71B23DEF" w14:textId="77777777" w:rsidR="00686A58" w:rsidRDefault="00686A58" w:rsidP="001A2CEB"/>
    <w:p w14:paraId="243D5106" w14:textId="0F6305AA" w:rsidR="00686A58" w:rsidRPr="0086316F" w:rsidRDefault="00686A58" w:rsidP="00686A58">
      <w:r w:rsidRPr="00FC1484">
        <w:rPr>
          <w:noProof/>
        </w:rPr>
        <w:lastRenderedPageBreak/>
        <w:drawing>
          <wp:inline distT="0" distB="0" distL="0" distR="0" wp14:anchorId="64DCF2C5" wp14:editId="0B5A4942">
            <wp:extent cx="482600" cy="501650"/>
            <wp:effectExtent l="0" t="0" r="0" b="0"/>
            <wp:docPr id="1485684926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0FC4A1BB-F83B-4630-8509-E04F5EFFB614}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72" cy="5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A2680" w14:textId="77777777" w:rsidR="00686A58" w:rsidRPr="00F14645" w:rsidRDefault="00686A58" w:rsidP="00686A58">
      <w:pPr>
        <w:rPr>
          <w:b/>
          <w:bCs/>
        </w:rPr>
      </w:pPr>
      <w:r w:rsidRPr="11C6ED73">
        <w:rPr>
          <w:b/>
          <w:bCs/>
        </w:rPr>
        <w:t>3.6 Reflective Activity 7</w:t>
      </w:r>
    </w:p>
    <w:p w14:paraId="2083D5BE" w14:textId="77777777" w:rsidR="00686A58" w:rsidRDefault="00686A58" w:rsidP="00686A58">
      <w:r>
        <w:t xml:space="preserve">Use your Reflective log to note your responses. </w:t>
      </w:r>
    </w:p>
    <w:p w14:paraId="7CAB9A4F" w14:textId="77777777" w:rsidR="00686A58" w:rsidRDefault="00686A58" w:rsidP="00686A58"/>
    <w:p w14:paraId="5E4BC30E" w14:textId="77777777" w:rsidR="00686A58" w:rsidRPr="0013386E" w:rsidRDefault="00686A58" w:rsidP="00686A58">
      <w:pPr>
        <w:pStyle w:val="ListParagraph"/>
        <w:numPr>
          <w:ilvl w:val="0"/>
          <w:numId w:val="16"/>
        </w:numPr>
        <w:spacing w:line="312" w:lineRule="auto"/>
      </w:pPr>
      <w:r w:rsidRPr="0013386E">
        <w:t>Watch the films of some famous people speaking about their dyslexia.</w:t>
      </w:r>
    </w:p>
    <w:p w14:paraId="1B86E1C1" w14:textId="77777777" w:rsidR="00686A58" w:rsidRDefault="00686A58" w:rsidP="00686A58">
      <w:pPr>
        <w:pStyle w:val="ListParagraph"/>
      </w:pPr>
      <w:hyperlink r:id="rId18" w:history="1">
        <w:r w:rsidRPr="0013386E">
          <w:rPr>
            <w:rStyle w:val="Hyperlink"/>
          </w:rPr>
          <w:t>Famous people with dyslexia | Dyslexia Scotland - Dyslexia Scotland</w:t>
        </w:r>
      </w:hyperlink>
    </w:p>
    <w:p w14:paraId="23343797" w14:textId="77777777" w:rsidR="00686A58" w:rsidRDefault="00686A58" w:rsidP="00686A58">
      <w:pPr>
        <w:pStyle w:val="ListParagraph"/>
      </w:pPr>
    </w:p>
    <w:p w14:paraId="208F71A5" w14:textId="77777777" w:rsidR="00686A58" w:rsidRDefault="00686A58" w:rsidP="00686A58">
      <w:pPr>
        <w:pStyle w:val="ListParagraph"/>
        <w:numPr>
          <w:ilvl w:val="0"/>
          <w:numId w:val="17"/>
        </w:numPr>
        <w:spacing w:line="312" w:lineRule="auto"/>
      </w:pPr>
      <w:r>
        <w:t>Choose one famous person’s story that stands out for you in some way.</w:t>
      </w:r>
    </w:p>
    <w:p w14:paraId="648D7C89" w14:textId="77777777" w:rsidR="00686A58" w:rsidRDefault="00686A58" w:rsidP="00686A58">
      <w:pPr>
        <w:spacing w:line="312" w:lineRule="auto"/>
      </w:pPr>
    </w:p>
    <w:p w14:paraId="535EED35" w14:textId="77777777" w:rsidR="00686A58" w:rsidRDefault="00686A58" w:rsidP="00686A58">
      <w:pPr>
        <w:spacing w:line="312" w:lineRule="auto"/>
      </w:pPr>
    </w:p>
    <w:p w14:paraId="3FC88811" w14:textId="77777777" w:rsidR="00686A58" w:rsidRDefault="00686A58" w:rsidP="00686A58">
      <w:pPr>
        <w:spacing w:line="312" w:lineRule="auto"/>
      </w:pPr>
    </w:p>
    <w:p w14:paraId="3A079A30" w14:textId="77777777" w:rsidR="00686A58" w:rsidRDefault="00686A58" w:rsidP="00686A58">
      <w:pPr>
        <w:pStyle w:val="ListParagraph"/>
        <w:numPr>
          <w:ilvl w:val="0"/>
          <w:numId w:val="17"/>
        </w:numPr>
        <w:spacing w:line="312" w:lineRule="auto"/>
      </w:pPr>
      <w:r w:rsidRPr="00003C7E">
        <w:t>Why does it stand out for you?</w:t>
      </w:r>
    </w:p>
    <w:p w14:paraId="712A7A09" w14:textId="77777777" w:rsidR="00686A58" w:rsidRDefault="00686A58" w:rsidP="00686A58">
      <w:pPr>
        <w:pStyle w:val="ListParagraph"/>
      </w:pPr>
    </w:p>
    <w:p w14:paraId="67D0A0E7" w14:textId="77777777" w:rsidR="00686A58" w:rsidRDefault="00686A58" w:rsidP="00686A58">
      <w:pPr>
        <w:pStyle w:val="ListParagraph"/>
      </w:pPr>
    </w:p>
    <w:p w14:paraId="3362D24C" w14:textId="77777777" w:rsidR="00686A58" w:rsidRDefault="00686A58" w:rsidP="00686A58">
      <w:pPr>
        <w:spacing w:line="312" w:lineRule="auto"/>
      </w:pPr>
    </w:p>
    <w:p w14:paraId="50B2F5B5" w14:textId="77777777" w:rsidR="00686A58" w:rsidRDefault="00686A58" w:rsidP="00686A58">
      <w:pPr>
        <w:pStyle w:val="ListParagraph"/>
        <w:numPr>
          <w:ilvl w:val="0"/>
          <w:numId w:val="17"/>
        </w:numPr>
        <w:spacing w:line="312" w:lineRule="auto"/>
      </w:pPr>
      <w:r>
        <w:t>Explain if and how their story has</w:t>
      </w:r>
      <w:r w:rsidRPr="00003C7E">
        <w:t xml:space="preserve"> increased your understanding of dyslexia in any way? </w:t>
      </w:r>
    </w:p>
    <w:p w14:paraId="66568354" w14:textId="77777777" w:rsidR="00374DEB" w:rsidRDefault="00374DEB" w:rsidP="001A2CEB"/>
    <w:p w14:paraId="4D26E9AC" w14:textId="77777777" w:rsidR="001A2CEB" w:rsidRDefault="001A2CEB" w:rsidP="001A2CEB"/>
    <w:p w14:paraId="0DA83C6D" w14:textId="77777777" w:rsidR="006A0CF0" w:rsidRDefault="006A0CF0" w:rsidP="001A2CEB"/>
    <w:p w14:paraId="742A1905" w14:textId="77777777" w:rsidR="006A0CF0" w:rsidRDefault="006A0CF0" w:rsidP="001A2CEB"/>
    <w:p w14:paraId="1B2C2CF1" w14:textId="675AA085" w:rsidR="00D7495B" w:rsidRDefault="00686A58" w:rsidP="00D7495B">
      <w:pPr>
        <w:spacing w:line="240" w:lineRule="auto"/>
      </w:pPr>
      <w:r>
        <w:br w:type="page"/>
      </w:r>
    </w:p>
    <w:p w14:paraId="08C4CADB" w14:textId="77777777" w:rsidR="00D7495B" w:rsidRPr="0086316F" w:rsidRDefault="00D7495B" w:rsidP="00D7495B">
      <w:r w:rsidRPr="00FC1484">
        <w:rPr>
          <w:noProof/>
        </w:rPr>
        <w:lastRenderedPageBreak/>
        <w:drawing>
          <wp:inline distT="0" distB="0" distL="0" distR="0" wp14:anchorId="22675FB6" wp14:editId="72CF7CE4">
            <wp:extent cx="482600" cy="501650"/>
            <wp:effectExtent l="0" t="0" r="0" b="0"/>
            <wp:docPr id="997347847" name="Picture 6" descr="Reflective activity there are 2 stylised icons representing people next to a large question mark">
              <a:extLst xmlns:a="http://schemas.openxmlformats.org/drawingml/2006/main">
                <a:ext uri="{FF2B5EF4-FFF2-40B4-BE49-F238E27FC236}">
                  <a16:creationId xmlns:a16="http://schemas.microsoft.com/office/drawing/2014/main" id="{A8CC86BA-D412-456E-9ABD-9971ED20D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Reflective activity there are 2 stylised icons representing people next to a large question mark">
                      <a:extLst>
                        <a:ext uri="{FF2B5EF4-FFF2-40B4-BE49-F238E27FC236}">
                          <a16:creationId xmlns:a16="http://schemas.microsoft.com/office/drawing/2014/main" id="{0FC4A1BB-F83B-4630-8509-E04F5EFFB614}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72" cy="5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6FAF8" w14:textId="77777777" w:rsidR="00D7495B" w:rsidRPr="00C7052E" w:rsidRDefault="00D7495B" w:rsidP="00D7495B">
      <w:pPr>
        <w:rPr>
          <w:b/>
          <w:bCs/>
        </w:rPr>
      </w:pPr>
      <w:r w:rsidRPr="11C6ED73">
        <w:rPr>
          <w:b/>
          <w:bCs/>
        </w:rPr>
        <w:t>4.5 Reflective Activity 7</w:t>
      </w:r>
    </w:p>
    <w:p w14:paraId="20F6B38B" w14:textId="1D4D1554" w:rsidR="00D7495B" w:rsidRPr="00E315EB" w:rsidRDefault="00D7495B" w:rsidP="00D7495B">
      <w:r>
        <w:t xml:space="preserve">Note your responses. </w:t>
      </w:r>
    </w:p>
    <w:p w14:paraId="33529EDC" w14:textId="77777777" w:rsidR="00D7495B" w:rsidRDefault="00D7495B" w:rsidP="00D7495B"/>
    <w:p w14:paraId="03A52838" w14:textId="77777777" w:rsidR="00D7495B" w:rsidRDefault="00D7495B" w:rsidP="00D749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</w:rPr>
      </w:pPr>
      <w:r>
        <w:rPr>
          <w:b/>
          <w:bCs/>
        </w:rPr>
        <w:t>As an educator, consider the point below:</w:t>
      </w:r>
    </w:p>
    <w:p w14:paraId="4A3BD890" w14:textId="455D2B14" w:rsidR="00D7495B" w:rsidRDefault="00D7495B" w:rsidP="00D7495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t>The personal interests a dyslexic child/young person in your classroom has</w:t>
      </w:r>
    </w:p>
    <w:p w14:paraId="3570D468" w14:textId="05E68D41" w:rsidR="00D7495B" w:rsidRDefault="00D7495B" w:rsidP="00D7495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t>Their personal learning preferences at school</w:t>
      </w:r>
    </w:p>
    <w:p w14:paraId="33185F8F" w14:textId="3001ECE4" w:rsidR="00D7495B" w:rsidRPr="00D7495B" w:rsidRDefault="00D7495B" w:rsidP="00D7495B">
      <w:pPr>
        <w:pStyle w:val="ListParagraph"/>
        <w:widowControl w:val="0"/>
        <w:numPr>
          <w:ilvl w:val="0"/>
          <w:numId w:val="18"/>
        </w:numPr>
        <w:spacing w:line="360" w:lineRule="auto"/>
        <w:rPr>
          <w:b/>
          <w:bCs/>
        </w:rPr>
      </w:pPr>
      <w:r>
        <w:t>The strengths they show.</w:t>
      </w:r>
    </w:p>
    <w:p w14:paraId="040DC265" w14:textId="1B6D5841" w:rsidR="00D7495B" w:rsidRDefault="00D7495B" w:rsidP="00D7495B">
      <w:pPr>
        <w:widowControl w:val="0"/>
        <w:spacing w:line="360" w:lineRule="auto"/>
      </w:pPr>
      <w:r w:rsidRPr="11C6ED73">
        <w:rPr>
          <w:b/>
          <w:bCs/>
        </w:rPr>
        <w:t xml:space="preserve">Fill these in on the table </w:t>
      </w:r>
      <w:r>
        <w:rPr>
          <w:b/>
          <w:bCs/>
        </w:rPr>
        <w:t xml:space="preserve">below </w:t>
      </w:r>
    </w:p>
    <w:p w14:paraId="1EE75258" w14:textId="77777777" w:rsidR="00D7495B" w:rsidRDefault="00D7495B" w:rsidP="00D7495B">
      <w:pPr>
        <w:widowControl w:val="0"/>
        <w:spacing w:line="360" w:lineRule="auto"/>
        <w:rPr>
          <w:b/>
          <w:bCs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106"/>
        <w:gridCol w:w="4394"/>
        <w:gridCol w:w="4962"/>
      </w:tblGrid>
      <w:tr w:rsidR="00D7495B" w14:paraId="4F867481" w14:textId="77777777" w:rsidTr="00D7495B">
        <w:trPr>
          <w:trHeight w:val="300"/>
        </w:trPr>
        <w:tc>
          <w:tcPr>
            <w:tcW w:w="4106" w:type="dxa"/>
            <w:shd w:val="clear" w:color="auto" w:fill="DBE5F1" w:themeFill="accent1" w:themeFillTint="33"/>
          </w:tcPr>
          <w:p w14:paraId="2B4EAF8B" w14:textId="77777777" w:rsidR="00D7495B" w:rsidRDefault="00D7495B" w:rsidP="00E10AD7">
            <w:pPr>
              <w:jc w:val="center"/>
            </w:pPr>
            <w:r w:rsidRPr="11C6ED73">
              <w:rPr>
                <w:b/>
                <w:bCs/>
              </w:rPr>
              <w:t>Personal interests</w:t>
            </w:r>
          </w:p>
        </w:tc>
        <w:tc>
          <w:tcPr>
            <w:tcW w:w="4394" w:type="dxa"/>
            <w:shd w:val="clear" w:color="auto" w:fill="F2DBDB" w:themeFill="accent2" w:themeFillTint="33"/>
          </w:tcPr>
          <w:p w14:paraId="04B13C78" w14:textId="77777777" w:rsidR="00D7495B" w:rsidRDefault="00D7495B" w:rsidP="00E10AD7">
            <w:pPr>
              <w:jc w:val="center"/>
            </w:pPr>
            <w:r w:rsidRPr="11C6ED73">
              <w:rPr>
                <w:b/>
                <w:bCs/>
              </w:rPr>
              <w:t>Personal learning preferences</w:t>
            </w:r>
          </w:p>
        </w:tc>
        <w:tc>
          <w:tcPr>
            <w:tcW w:w="4962" w:type="dxa"/>
            <w:shd w:val="clear" w:color="auto" w:fill="E5DFEC" w:themeFill="accent4" w:themeFillTint="33"/>
          </w:tcPr>
          <w:p w14:paraId="1E697A53" w14:textId="77777777" w:rsidR="00D7495B" w:rsidRDefault="00D7495B" w:rsidP="00E10AD7">
            <w:pPr>
              <w:jc w:val="center"/>
            </w:pPr>
            <w:r w:rsidRPr="11C6ED73">
              <w:rPr>
                <w:b/>
                <w:bCs/>
              </w:rPr>
              <w:t>Personal strengths</w:t>
            </w:r>
          </w:p>
        </w:tc>
      </w:tr>
      <w:tr w:rsidR="00D7495B" w14:paraId="56D41CF2" w14:textId="77777777" w:rsidTr="00D7495B">
        <w:trPr>
          <w:trHeight w:val="300"/>
        </w:trPr>
        <w:tc>
          <w:tcPr>
            <w:tcW w:w="4106" w:type="dxa"/>
          </w:tcPr>
          <w:p w14:paraId="74305519" w14:textId="77777777" w:rsidR="00D7495B" w:rsidRDefault="00D7495B" w:rsidP="00E10AD7">
            <w:pPr>
              <w:rPr>
                <w:b/>
                <w:bCs/>
              </w:rPr>
            </w:pPr>
          </w:p>
          <w:p w14:paraId="7D3D90EC" w14:textId="77777777" w:rsidR="00D7495B" w:rsidRDefault="00D7495B" w:rsidP="00E10AD7">
            <w:pPr>
              <w:rPr>
                <w:b/>
                <w:bCs/>
              </w:rPr>
            </w:pPr>
          </w:p>
          <w:p w14:paraId="4756DA20" w14:textId="77777777" w:rsidR="00D7495B" w:rsidRDefault="00D7495B" w:rsidP="00E10AD7">
            <w:pPr>
              <w:rPr>
                <w:b/>
                <w:bCs/>
              </w:rPr>
            </w:pPr>
          </w:p>
          <w:p w14:paraId="599B65B5" w14:textId="77777777" w:rsidR="00D7495B" w:rsidRDefault="00D7495B" w:rsidP="00E10AD7">
            <w:pPr>
              <w:rPr>
                <w:b/>
                <w:bCs/>
              </w:rPr>
            </w:pPr>
          </w:p>
          <w:p w14:paraId="5A79B520" w14:textId="77777777" w:rsidR="00D7495B" w:rsidRDefault="00D7495B" w:rsidP="00E10AD7">
            <w:pPr>
              <w:rPr>
                <w:b/>
                <w:bCs/>
              </w:rPr>
            </w:pPr>
          </w:p>
          <w:p w14:paraId="01C7CBC8" w14:textId="77777777" w:rsidR="00D7495B" w:rsidRDefault="00D7495B" w:rsidP="00E10AD7">
            <w:pPr>
              <w:rPr>
                <w:b/>
                <w:bCs/>
              </w:rPr>
            </w:pPr>
          </w:p>
          <w:p w14:paraId="7202C9B4" w14:textId="77777777" w:rsidR="00D7495B" w:rsidRDefault="00D7495B" w:rsidP="00E10AD7">
            <w:pPr>
              <w:rPr>
                <w:b/>
                <w:bCs/>
              </w:rPr>
            </w:pPr>
          </w:p>
          <w:p w14:paraId="6DAD4792" w14:textId="77777777" w:rsidR="00D7495B" w:rsidRDefault="00D7495B" w:rsidP="00E10AD7">
            <w:pPr>
              <w:rPr>
                <w:b/>
                <w:bCs/>
              </w:rPr>
            </w:pPr>
          </w:p>
          <w:p w14:paraId="3DED9CDA" w14:textId="77777777" w:rsidR="00D7495B" w:rsidRDefault="00D7495B" w:rsidP="00E10AD7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29DAD468" w14:textId="77777777" w:rsidR="00D7495B" w:rsidRDefault="00D7495B" w:rsidP="00E10AD7">
            <w:pPr>
              <w:rPr>
                <w:b/>
                <w:bCs/>
              </w:rPr>
            </w:pPr>
          </w:p>
          <w:p w14:paraId="4483C9B8" w14:textId="77777777" w:rsidR="00D7495B" w:rsidRDefault="00D7495B" w:rsidP="00E10AD7">
            <w:pPr>
              <w:rPr>
                <w:b/>
                <w:bCs/>
              </w:rPr>
            </w:pPr>
          </w:p>
          <w:p w14:paraId="053249F8" w14:textId="77777777" w:rsidR="00D7495B" w:rsidRDefault="00D7495B" w:rsidP="00E10AD7">
            <w:pPr>
              <w:rPr>
                <w:b/>
                <w:bCs/>
              </w:rPr>
            </w:pPr>
          </w:p>
          <w:p w14:paraId="5FA73F6B" w14:textId="77777777" w:rsidR="00D7495B" w:rsidRDefault="00D7495B" w:rsidP="00E10AD7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14:paraId="2E38DF1D" w14:textId="77777777" w:rsidR="00D7495B" w:rsidRDefault="00D7495B" w:rsidP="00E10AD7">
            <w:pPr>
              <w:rPr>
                <w:b/>
                <w:bCs/>
              </w:rPr>
            </w:pPr>
          </w:p>
        </w:tc>
      </w:tr>
    </w:tbl>
    <w:p w14:paraId="1BF75D2B" w14:textId="52DF8B65" w:rsidR="00CB7985" w:rsidRPr="001053ED" w:rsidRDefault="00CB7985" w:rsidP="00CB7985">
      <w:pPr>
        <w:spacing w:line="240" w:lineRule="auto"/>
        <w:rPr>
          <w:rFonts w:asciiTheme="majorHAnsi" w:hAnsiTheme="majorHAnsi" w:cstheme="majorHAnsi"/>
          <w:lang w:eastAsia="en-GB"/>
        </w:rPr>
      </w:pPr>
    </w:p>
    <w:p w14:paraId="4EC99252" w14:textId="4A359DBA" w:rsidR="00CB7985" w:rsidRPr="00B91864" w:rsidRDefault="00B91864">
      <w:pPr>
        <w:spacing w:line="240" w:lineRule="auto"/>
        <w:rPr>
          <w:rFonts w:cs="Segoe UI"/>
          <w:b/>
          <w:bCs/>
          <w:lang w:eastAsia="en-GB"/>
        </w:rPr>
      </w:pPr>
      <w:r w:rsidRPr="00B91864">
        <w:rPr>
          <w:rFonts w:cs="Segoe UI"/>
          <w:b/>
          <w:bCs/>
          <w:lang w:eastAsia="en-GB"/>
        </w:rPr>
        <w:t xml:space="preserve">Additional Notes </w:t>
      </w:r>
    </w:p>
    <w:sectPr w:rsidR="00CB7985" w:rsidRPr="00B91864" w:rsidSect="00835699">
      <w:headerReference w:type="default" r:id="rId19"/>
      <w:footerReference w:type="default" r:id="rId20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2904A" w14:textId="77777777" w:rsidR="003C68CA" w:rsidRDefault="003C68CA" w:rsidP="00163632">
      <w:r>
        <w:separator/>
      </w:r>
    </w:p>
  </w:endnote>
  <w:endnote w:type="continuationSeparator" w:id="0">
    <w:p w14:paraId="6D5737BC" w14:textId="77777777" w:rsidR="003C68CA" w:rsidRDefault="003C68CA" w:rsidP="00163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xend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Foundry Sterling Demi">
    <w:altName w:val="Times New Roman"/>
    <w:charset w:val="00"/>
    <w:family w:val="roman"/>
    <w:pitch w:val="variable"/>
  </w:font>
  <w:font w:name="Foundry Sterling Book">
    <w:altName w:val="Times New Roman"/>
    <w:charset w:val="00"/>
    <w:family w:val="roman"/>
    <w:pitch w:val="variable"/>
  </w:font>
  <w:font w:name="Play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2728153"/>
      <w:docPartObj>
        <w:docPartGallery w:val="Page Numbers (Bottom of Page)"/>
        <w:docPartUnique/>
      </w:docPartObj>
    </w:sdtPr>
    <w:sdtEndPr/>
    <w:sdtContent>
      <w:p w14:paraId="4C65790C" w14:textId="4F45F3FC" w:rsidR="00221B2C" w:rsidRDefault="00221B2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4D76A7" w14:textId="0F643046" w:rsidR="00DA551E" w:rsidRPr="00F860B5" w:rsidRDefault="00DA551E" w:rsidP="00163632">
    <w:pPr>
      <w:pStyle w:val="Footer"/>
      <w:tabs>
        <w:tab w:val="clear" w:pos="4513"/>
        <w:tab w:val="clear" w:pos="9026"/>
      </w:tabs>
      <w:ind w:right="78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8FD35" w14:textId="77777777" w:rsidR="003C68CA" w:rsidRDefault="003C68CA" w:rsidP="00163632">
      <w:r>
        <w:separator/>
      </w:r>
    </w:p>
  </w:footnote>
  <w:footnote w:type="continuationSeparator" w:id="0">
    <w:p w14:paraId="565DC40B" w14:textId="77777777" w:rsidR="003C68CA" w:rsidRDefault="003C68CA" w:rsidP="00163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B33A9" w14:textId="661FF1C8" w:rsidR="000D023B" w:rsidRDefault="007C4FF1">
    <w:pPr>
      <w:pStyle w:val="Header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9984B66" wp14:editId="1074E88D">
          <wp:simplePos x="0" y="0"/>
          <wp:positionH relativeFrom="margin">
            <wp:posOffset>2476500</wp:posOffset>
          </wp:positionH>
          <wp:positionV relativeFrom="paragraph">
            <wp:posOffset>-158115</wp:posOffset>
          </wp:positionV>
          <wp:extent cx="3115990" cy="641350"/>
          <wp:effectExtent l="0" t="0" r="8255" b="6350"/>
          <wp:wrapNone/>
          <wp:docPr id="154245817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19146" cy="64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4EF1">
      <w:rPr>
        <w:noProof/>
      </w:rPr>
      <w:drawing>
        <wp:inline distT="0" distB="0" distL="0" distR="0" wp14:anchorId="026A4378" wp14:editId="633701D5">
          <wp:extent cx="1289050" cy="351305"/>
          <wp:effectExtent l="0" t="0" r="6350" b="0"/>
          <wp:docPr id="19953890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389004" name="Picture 199538900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845" cy="3531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  <w:p w14:paraId="44650B53" w14:textId="77777777" w:rsidR="000D023B" w:rsidRDefault="000D02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380B" w14:textId="4986E69C" w:rsidR="00DA551E" w:rsidRPr="00A07A4F" w:rsidRDefault="00A07A4F" w:rsidP="00A07A4F">
    <w:pPr>
      <w:pStyle w:val="Title"/>
      <w:rPr>
        <w:sz w:val="20"/>
        <w:szCs w:val="20"/>
      </w:rPr>
    </w:pPr>
    <w:r w:rsidRPr="00A07A4F">
      <w:rPr>
        <w:sz w:val="20"/>
        <w:szCs w:val="20"/>
      </w:rPr>
      <w:t>Dyslexia and Inclusive Practice: From Understanding to Action: Reflective 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E480D"/>
    <w:multiLevelType w:val="hybridMultilevel"/>
    <w:tmpl w:val="A740C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91234"/>
    <w:multiLevelType w:val="multilevel"/>
    <w:tmpl w:val="D14616C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E492779"/>
    <w:multiLevelType w:val="hybridMultilevel"/>
    <w:tmpl w:val="3342E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24B8A"/>
    <w:multiLevelType w:val="multilevel"/>
    <w:tmpl w:val="E3747A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0"/>
      <w:numFmt w:val="decimal"/>
      <w:isLgl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A6E1946"/>
    <w:multiLevelType w:val="multilevel"/>
    <w:tmpl w:val="87B24D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C4C431A"/>
    <w:multiLevelType w:val="multilevel"/>
    <w:tmpl w:val="63A05C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5CA7CB4"/>
    <w:multiLevelType w:val="multilevel"/>
    <w:tmpl w:val="B5C03A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A1406BB"/>
    <w:multiLevelType w:val="multilevel"/>
    <w:tmpl w:val="51AA6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AB7588E"/>
    <w:multiLevelType w:val="hybridMultilevel"/>
    <w:tmpl w:val="1870C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205C0"/>
    <w:multiLevelType w:val="multilevel"/>
    <w:tmpl w:val="686678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9E6328B"/>
    <w:multiLevelType w:val="multilevel"/>
    <w:tmpl w:val="5B925E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DE8785C"/>
    <w:multiLevelType w:val="multilevel"/>
    <w:tmpl w:val="6FCA1B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642606E"/>
    <w:multiLevelType w:val="multilevel"/>
    <w:tmpl w:val="8F1C899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3" w15:restartNumberingAfterBreak="0">
    <w:nsid w:val="56B51D2B"/>
    <w:multiLevelType w:val="multilevel"/>
    <w:tmpl w:val="821CF8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C296B35"/>
    <w:multiLevelType w:val="hybridMultilevel"/>
    <w:tmpl w:val="BE82F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A970A0"/>
    <w:multiLevelType w:val="hybridMultilevel"/>
    <w:tmpl w:val="B04CD6C6"/>
    <w:lvl w:ilvl="0" w:tplc="9782E870">
      <w:start w:val="2"/>
      <w:numFmt w:val="bullet"/>
      <w:lvlText w:val="-"/>
      <w:lvlJc w:val="left"/>
      <w:pPr>
        <w:ind w:left="1080" w:hanging="360"/>
      </w:pPr>
      <w:rPr>
        <w:rFonts w:ascii="Segoe UI" w:eastAsia="Lexend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3E57C01"/>
    <w:multiLevelType w:val="hybridMultilevel"/>
    <w:tmpl w:val="71D20D90"/>
    <w:lvl w:ilvl="0" w:tplc="A918804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630E2"/>
    <w:multiLevelType w:val="multilevel"/>
    <w:tmpl w:val="1DB28A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39694582">
    <w:abstractNumId w:val="2"/>
  </w:num>
  <w:num w:numId="2" w16cid:durableId="168721361">
    <w:abstractNumId w:val="14"/>
  </w:num>
  <w:num w:numId="3" w16cid:durableId="2066299257">
    <w:abstractNumId w:val="0"/>
  </w:num>
  <w:num w:numId="4" w16cid:durableId="1623028768">
    <w:abstractNumId w:val="11"/>
  </w:num>
  <w:num w:numId="5" w16cid:durableId="838276542">
    <w:abstractNumId w:val="4"/>
  </w:num>
  <w:num w:numId="6" w16cid:durableId="1698695203">
    <w:abstractNumId w:val="10"/>
  </w:num>
  <w:num w:numId="7" w16cid:durableId="660743265">
    <w:abstractNumId w:val="13"/>
  </w:num>
  <w:num w:numId="8" w16cid:durableId="1842431708">
    <w:abstractNumId w:val="6"/>
  </w:num>
  <w:num w:numId="9" w16cid:durableId="1709257142">
    <w:abstractNumId w:val="17"/>
  </w:num>
  <w:num w:numId="10" w16cid:durableId="1703171839">
    <w:abstractNumId w:val="7"/>
  </w:num>
  <w:num w:numId="11" w16cid:durableId="1691174643">
    <w:abstractNumId w:val="5"/>
  </w:num>
  <w:num w:numId="12" w16cid:durableId="441221026">
    <w:abstractNumId w:val="15"/>
  </w:num>
  <w:num w:numId="13" w16cid:durableId="1222330416">
    <w:abstractNumId w:val="3"/>
  </w:num>
  <w:num w:numId="14" w16cid:durableId="251477906">
    <w:abstractNumId w:val="8"/>
  </w:num>
  <w:num w:numId="15" w16cid:durableId="1369717689">
    <w:abstractNumId w:val="16"/>
  </w:num>
  <w:num w:numId="16" w16cid:durableId="1882864216">
    <w:abstractNumId w:val="1"/>
  </w:num>
  <w:num w:numId="17" w16cid:durableId="2116248477">
    <w:abstractNumId w:val="12"/>
  </w:num>
  <w:num w:numId="18" w16cid:durableId="60566887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D10"/>
    <w:rsid w:val="000000ED"/>
    <w:rsid w:val="00013480"/>
    <w:rsid w:val="000163CC"/>
    <w:rsid w:val="00025F22"/>
    <w:rsid w:val="00043670"/>
    <w:rsid w:val="00045B7E"/>
    <w:rsid w:val="0005359B"/>
    <w:rsid w:val="000547F0"/>
    <w:rsid w:val="00060137"/>
    <w:rsid w:val="0006061F"/>
    <w:rsid w:val="0006333A"/>
    <w:rsid w:val="000709B6"/>
    <w:rsid w:val="00073D10"/>
    <w:rsid w:val="00093233"/>
    <w:rsid w:val="0009402D"/>
    <w:rsid w:val="00094D54"/>
    <w:rsid w:val="000A2FA7"/>
    <w:rsid w:val="000A5D55"/>
    <w:rsid w:val="000A74E8"/>
    <w:rsid w:val="000B1836"/>
    <w:rsid w:val="000B21CC"/>
    <w:rsid w:val="000B249E"/>
    <w:rsid w:val="000C1459"/>
    <w:rsid w:val="000D023B"/>
    <w:rsid w:val="000D0CDE"/>
    <w:rsid w:val="000E5BF4"/>
    <w:rsid w:val="000F38E5"/>
    <w:rsid w:val="000F6C6B"/>
    <w:rsid w:val="000F7790"/>
    <w:rsid w:val="00102667"/>
    <w:rsid w:val="00103EC1"/>
    <w:rsid w:val="001053ED"/>
    <w:rsid w:val="001150F6"/>
    <w:rsid w:val="0011630F"/>
    <w:rsid w:val="00120576"/>
    <w:rsid w:val="0012209B"/>
    <w:rsid w:val="0014288E"/>
    <w:rsid w:val="00143294"/>
    <w:rsid w:val="00146170"/>
    <w:rsid w:val="00146F38"/>
    <w:rsid w:val="001507E6"/>
    <w:rsid w:val="00157989"/>
    <w:rsid w:val="001608AB"/>
    <w:rsid w:val="00163632"/>
    <w:rsid w:val="00171CF3"/>
    <w:rsid w:val="00174CB9"/>
    <w:rsid w:val="00177A25"/>
    <w:rsid w:val="00180698"/>
    <w:rsid w:val="0018079B"/>
    <w:rsid w:val="0018444E"/>
    <w:rsid w:val="00187DB5"/>
    <w:rsid w:val="001A11C9"/>
    <w:rsid w:val="001A13B1"/>
    <w:rsid w:val="001A2CEB"/>
    <w:rsid w:val="001A689A"/>
    <w:rsid w:val="001B3E7D"/>
    <w:rsid w:val="001B7CBF"/>
    <w:rsid w:val="001C60C0"/>
    <w:rsid w:val="001D1E32"/>
    <w:rsid w:val="001D60AE"/>
    <w:rsid w:val="001E72E4"/>
    <w:rsid w:val="001F12E1"/>
    <w:rsid w:val="001F3EE3"/>
    <w:rsid w:val="001F44C1"/>
    <w:rsid w:val="001F4D76"/>
    <w:rsid w:val="001F5B78"/>
    <w:rsid w:val="001F5E79"/>
    <w:rsid w:val="002154A8"/>
    <w:rsid w:val="00221B2C"/>
    <w:rsid w:val="00226BC2"/>
    <w:rsid w:val="0022790B"/>
    <w:rsid w:val="00230410"/>
    <w:rsid w:val="00231429"/>
    <w:rsid w:val="00233869"/>
    <w:rsid w:val="00234F9A"/>
    <w:rsid w:val="002372E4"/>
    <w:rsid w:val="0024272F"/>
    <w:rsid w:val="00245475"/>
    <w:rsid w:val="00254917"/>
    <w:rsid w:val="00256DBD"/>
    <w:rsid w:val="002735F3"/>
    <w:rsid w:val="0028303E"/>
    <w:rsid w:val="002A0FDD"/>
    <w:rsid w:val="002A43FC"/>
    <w:rsid w:val="002C4391"/>
    <w:rsid w:val="002C7372"/>
    <w:rsid w:val="002D0C51"/>
    <w:rsid w:val="002D1993"/>
    <w:rsid w:val="002E1870"/>
    <w:rsid w:val="002E4CC7"/>
    <w:rsid w:val="002E7F08"/>
    <w:rsid w:val="00301E44"/>
    <w:rsid w:val="003053AF"/>
    <w:rsid w:val="00306FEF"/>
    <w:rsid w:val="00310BC0"/>
    <w:rsid w:val="00314EAD"/>
    <w:rsid w:val="003312DF"/>
    <w:rsid w:val="003324E1"/>
    <w:rsid w:val="00335BDA"/>
    <w:rsid w:val="00336961"/>
    <w:rsid w:val="003530BB"/>
    <w:rsid w:val="0035466B"/>
    <w:rsid w:val="00357314"/>
    <w:rsid w:val="0035770B"/>
    <w:rsid w:val="00362258"/>
    <w:rsid w:val="00364D8E"/>
    <w:rsid w:val="003720F9"/>
    <w:rsid w:val="00372EED"/>
    <w:rsid w:val="00374DEB"/>
    <w:rsid w:val="00380573"/>
    <w:rsid w:val="00392866"/>
    <w:rsid w:val="003A0EAA"/>
    <w:rsid w:val="003A1B19"/>
    <w:rsid w:val="003B2662"/>
    <w:rsid w:val="003B4048"/>
    <w:rsid w:val="003B4BB0"/>
    <w:rsid w:val="003B70E4"/>
    <w:rsid w:val="003C196F"/>
    <w:rsid w:val="003C68CA"/>
    <w:rsid w:val="003D0C8F"/>
    <w:rsid w:val="003D33EE"/>
    <w:rsid w:val="003D7BCA"/>
    <w:rsid w:val="003E7321"/>
    <w:rsid w:val="003F101E"/>
    <w:rsid w:val="003F3F6D"/>
    <w:rsid w:val="00412564"/>
    <w:rsid w:val="00413B3A"/>
    <w:rsid w:val="00432896"/>
    <w:rsid w:val="004366F6"/>
    <w:rsid w:val="00436BE8"/>
    <w:rsid w:val="00437262"/>
    <w:rsid w:val="00441A39"/>
    <w:rsid w:val="00441EA2"/>
    <w:rsid w:val="00451100"/>
    <w:rsid w:val="00454E0C"/>
    <w:rsid w:val="00461992"/>
    <w:rsid w:val="00465C88"/>
    <w:rsid w:val="00465E43"/>
    <w:rsid w:val="00466AD1"/>
    <w:rsid w:val="00483AD5"/>
    <w:rsid w:val="004A0D92"/>
    <w:rsid w:val="004A7BD5"/>
    <w:rsid w:val="004B38DC"/>
    <w:rsid w:val="004B5512"/>
    <w:rsid w:val="004B7B31"/>
    <w:rsid w:val="004C2D00"/>
    <w:rsid w:val="004D3424"/>
    <w:rsid w:val="004D727F"/>
    <w:rsid w:val="004E199D"/>
    <w:rsid w:val="004E4BCB"/>
    <w:rsid w:val="004E6E21"/>
    <w:rsid w:val="004F1C93"/>
    <w:rsid w:val="004F34AA"/>
    <w:rsid w:val="004F5128"/>
    <w:rsid w:val="005020F0"/>
    <w:rsid w:val="0050566B"/>
    <w:rsid w:val="0050599C"/>
    <w:rsid w:val="00507FA8"/>
    <w:rsid w:val="0051234A"/>
    <w:rsid w:val="00515B85"/>
    <w:rsid w:val="00517C2B"/>
    <w:rsid w:val="00523FF6"/>
    <w:rsid w:val="00534043"/>
    <w:rsid w:val="00546E93"/>
    <w:rsid w:val="00547B23"/>
    <w:rsid w:val="0055102A"/>
    <w:rsid w:val="00556964"/>
    <w:rsid w:val="005643FE"/>
    <w:rsid w:val="0056599B"/>
    <w:rsid w:val="00575458"/>
    <w:rsid w:val="00576615"/>
    <w:rsid w:val="00580095"/>
    <w:rsid w:val="00583540"/>
    <w:rsid w:val="00583AC7"/>
    <w:rsid w:val="005871D9"/>
    <w:rsid w:val="005950CA"/>
    <w:rsid w:val="005A139B"/>
    <w:rsid w:val="005A5432"/>
    <w:rsid w:val="005A5871"/>
    <w:rsid w:val="005A74DC"/>
    <w:rsid w:val="005B1979"/>
    <w:rsid w:val="005B477B"/>
    <w:rsid w:val="005B7BFD"/>
    <w:rsid w:val="005C19DD"/>
    <w:rsid w:val="005C442C"/>
    <w:rsid w:val="005D1ADD"/>
    <w:rsid w:val="005D1DE6"/>
    <w:rsid w:val="005D388E"/>
    <w:rsid w:val="005D6950"/>
    <w:rsid w:val="005E7585"/>
    <w:rsid w:val="00603AA1"/>
    <w:rsid w:val="00605A59"/>
    <w:rsid w:val="006103DA"/>
    <w:rsid w:val="00610BD4"/>
    <w:rsid w:val="00613043"/>
    <w:rsid w:val="006134A4"/>
    <w:rsid w:val="00635377"/>
    <w:rsid w:val="0064301C"/>
    <w:rsid w:val="006443CF"/>
    <w:rsid w:val="006626A8"/>
    <w:rsid w:val="00671E7A"/>
    <w:rsid w:val="00674676"/>
    <w:rsid w:val="00681287"/>
    <w:rsid w:val="00681C0E"/>
    <w:rsid w:val="00684B34"/>
    <w:rsid w:val="00686A58"/>
    <w:rsid w:val="00692F88"/>
    <w:rsid w:val="006936C2"/>
    <w:rsid w:val="0069401B"/>
    <w:rsid w:val="006A0601"/>
    <w:rsid w:val="006A0CF0"/>
    <w:rsid w:val="006B1F11"/>
    <w:rsid w:val="006B370F"/>
    <w:rsid w:val="006B59BF"/>
    <w:rsid w:val="006B6476"/>
    <w:rsid w:val="006B77D9"/>
    <w:rsid w:val="006C40C4"/>
    <w:rsid w:val="006D09C7"/>
    <w:rsid w:val="006D1073"/>
    <w:rsid w:val="006E173B"/>
    <w:rsid w:val="006E5914"/>
    <w:rsid w:val="006E6614"/>
    <w:rsid w:val="006F278A"/>
    <w:rsid w:val="00700B75"/>
    <w:rsid w:val="007020DF"/>
    <w:rsid w:val="00703B57"/>
    <w:rsid w:val="007063D1"/>
    <w:rsid w:val="00712027"/>
    <w:rsid w:val="007202D1"/>
    <w:rsid w:val="00720C7E"/>
    <w:rsid w:val="0072283B"/>
    <w:rsid w:val="00722D06"/>
    <w:rsid w:val="00735E0B"/>
    <w:rsid w:val="00736074"/>
    <w:rsid w:val="0073701F"/>
    <w:rsid w:val="00740EE4"/>
    <w:rsid w:val="00743B00"/>
    <w:rsid w:val="00745122"/>
    <w:rsid w:val="007610D8"/>
    <w:rsid w:val="007619AC"/>
    <w:rsid w:val="00762F8A"/>
    <w:rsid w:val="00772F1C"/>
    <w:rsid w:val="00775F9A"/>
    <w:rsid w:val="00776847"/>
    <w:rsid w:val="00776D36"/>
    <w:rsid w:val="00782716"/>
    <w:rsid w:val="00783419"/>
    <w:rsid w:val="00783F5D"/>
    <w:rsid w:val="00791FE2"/>
    <w:rsid w:val="00792C79"/>
    <w:rsid w:val="00792D17"/>
    <w:rsid w:val="007B24D1"/>
    <w:rsid w:val="007B2B90"/>
    <w:rsid w:val="007C1CFA"/>
    <w:rsid w:val="007C36C7"/>
    <w:rsid w:val="007C4FF1"/>
    <w:rsid w:val="007C7347"/>
    <w:rsid w:val="007D070A"/>
    <w:rsid w:val="007D22F4"/>
    <w:rsid w:val="007E7A68"/>
    <w:rsid w:val="007F53DA"/>
    <w:rsid w:val="007F7420"/>
    <w:rsid w:val="00800818"/>
    <w:rsid w:val="0080641B"/>
    <w:rsid w:val="0081069E"/>
    <w:rsid w:val="0081414C"/>
    <w:rsid w:val="0081623E"/>
    <w:rsid w:val="00820DE1"/>
    <w:rsid w:val="008273D7"/>
    <w:rsid w:val="00830E16"/>
    <w:rsid w:val="00835699"/>
    <w:rsid w:val="00841EC1"/>
    <w:rsid w:val="0086110D"/>
    <w:rsid w:val="00862D11"/>
    <w:rsid w:val="00863641"/>
    <w:rsid w:val="00865146"/>
    <w:rsid w:val="00867681"/>
    <w:rsid w:val="0087267B"/>
    <w:rsid w:val="00881001"/>
    <w:rsid w:val="008827D4"/>
    <w:rsid w:val="008A2B82"/>
    <w:rsid w:val="008A4B3C"/>
    <w:rsid w:val="008B1BAF"/>
    <w:rsid w:val="008B3CCA"/>
    <w:rsid w:val="008C1ED1"/>
    <w:rsid w:val="008C5FC0"/>
    <w:rsid w:val="008D094F"/>
    <w:rsid w:val="008D4E4F"/>
    <w:rsid w:val="008D7245"/>
    <w:rsid w:val="008E2065"/>
    <w:rsid w:val="008E3F76"/>
    <w:rsid w:val="008F3A72"/>
    <w:rsid w:val="008F3CC5"/>
    <w:rsid w:val="008F43B4"/>
    <w:rsid w:val="008F46E8"/>
    <w:rsid w:val="00901A8A"/>
    <w:rsid w:val="009029B2"/>
    <w:rsid w:val="00914367"/>
    <w:rsid w:val="00917D84"/>
    <w:rsid w:val="00920A3E"/>
    <w:rsid w:val="0092532F"/>
    <w:rsid w:val="00931566"/>
    <w:rsid w:val="0094318D"/>
    <w:rsid w:val="009459BB"/>
    <w:rsid w:val="00945AB2"/>
    <w:rsid w:val="00953D02"/>
    <w:rsid w:val="009620F5"/>
    <w:rsid w:val="00967865"/>
    <w:rsid w:val="00976916"/>
    <w:rsid w:val="00983AAE"/>
    <w:rsid w:val="00983BDA"/>
    <w:rsid w:val="009A05C3"/>
    <w:rsid w:val="009A0EA9"/>
    <w:rsid w:val="009A3404"/>
    <w:rsid w:val="009A5D9A"/>
    <w:rsid w:val="009B4C10"/>
    <w:rsid w:val="009C2BEE"/>
    <w:rsid w:val="009C47E0"/>
    <w:rsid w:val="009D28D5"/>
    <w:rsid w:val="009E033C"/>
    <w:rsid w:val="009E36AB"/>
    <w:rsid w:val="009E3C6D"/>
    <w:rsid w:val="009E6199"/>
    <w:rsid w:val="009F159B"/>
    <w:rsid w:val="009F27FB"/>
    <w:rsid w:val="009F46F8"/>
    <w:rsid w:val="00A014EA"/>
    <w:rsid w:val="00A02465"/>
    <w:rsid w:val="00A07A4F"/>
    <w:rsid w:val="00A07D0D"/>
    <w:rsid w:val="00A103D0"/>
    <w:rsid w:val="00A16216"/>
    <w:rsid w:val="00A241DF"/>
    <w:rsid w:val="00A35095"/>
    <w:rsid w:val="00A36180"/>
    <w:rsid w:val="00A408EA"/>
    <w:rsid w:val="00A41D7F"/>
    <w:rsid w:val="00A451B3"/>
    <w:rsid w:val="00A5206B"/>
    <w:rsid w:val="00A55DB1"/>
    <w:rsid w:val="00A62293"/>
    <w:rsid w:val="00A66C02"/>
    <w:rsid w:val="00A71476"/>
    <w:rsid w:val="00A74406"/>
    <w:rsid w:val="00A76925"/>
    <w:rsid w:val="00A841C9"/>
    <w:rsid w:val="00AC47AC"/>
    <w:rsid w:val="00AC64FC"/>
    <w:rsid w:val="00AD5B6B"/>
    <w:rsid w:val="00AD7CA9"/>
    <w:rsid w:val="00AE3A06"/>
    <w:rsid w:val="00AE584A"/>
    <w:rsid w:val="00AE63FF"/>
    <w:rsid w:val="00AF0B3C"/>
    <w:rsid w:val="00AF1A63"/>
    <w:rsid w:val="00AF3EAC"/>
    <w:rsid w:val="00AF76A0"/>
    <w:rsid w:val="00B06733"/>
    <w:rsid w:val="00B07B80"/>
    <w:rsid w:val="00B262B9"/>
    <w:rsid w:val="00B308D4"/>
    <w:rsid w:val="00B37791"/>
    <w:rsid w:val="00B43D15"/>
    <w:rsid w:val="00B44264"/>
    <w:rsid w:val="00B507CF"/>
    <w:rsid w:val="00B51194"/>
    <w:rsid w:val="00B52C51"/>
    <w:rsid w:val="00B67424"/>
    <w:rsid w:val="00B717F0"/>
    <w:rsid w:val="00B71C3D"/>
    <w:rsid w:val="00B7390A"/>
    <w:rsid w:val="00B73C0B"/>
    <w:rsid w:val="00B76097"/>
    <w:rsid w:val="00B7695F"/>
    <w:rsid w:val="00B77D97"/>
    <w:rsid w:val="00B83458"/>
    <w:rsid w:val="00B91864"/>
    <w:rsid w:val="00B93F27"/>
    <w:rsid w:val="00B97108"/>
    <w:rsid w:val="00BA0B31"/>
    <w:rsid w:val="00BA4F5A"/>
    <w:rsid w:val="00BA511E"/>
    <w:rsid w:val="00BB576F"/>
    <w:rsid w:val="00BB642C"/>
    <w:rsid w:val="00BB6A53"/>
    <w:rsid w:val="00BC58AC"/>
    <w:rsid w:val="00BC59B9"/>
    <w:rsid w:val="00BC6246"/>
    <w:rsid w:val="00BD3E40"/>
    <w:rsid w:val="00BD6AAB"/>
    <w:rsid w:val="00BE5162"/>
    <w:rsid w:val="00BF7728"/>
    <w:rsid w:val="00C07130"/>
    <w:rsid w:val="00C12294"/>
    <w:rsid w:val="00C1586E"/>
    <w:rsid w:val="00C1645D"/>
    <w:rsid w:val="00C225C4"/>
    <w:rsid w:val="00C261E7"/>
    <w:rsid w:val="00C3147E"/>
    <w:rsid w:val="00C6185A"/>
    <w:rsid w:val="00C64904"/>
    <w:rsid w:val="00C64B26"/>
    <w:rsid w:val="00C7172E"/>
    <w:rsid w:val="00C759FD"/>
    <w:rsid w:val="00C87237"/>
    <w:rsid w:val="00C938C1"/>
    <w:rsid w:val="00CA038A"/>
    <w:rsid w:val="00CA2EFA"/>
    <w:rsid w:val="00CA6CE7"/>
    <w:rsid w:val="00CB07EF"/>
    <w:rsid w:val="00CB13B7"/>
    <w:rsid w:val="00CB4467"/>
    <w:rsid w:val="00CB7985"/>
    <w:rsid w:val="00CC3DF0"/>
    <w:rsid w:val="00CD4392"/>
    <w:rsid w:val="00CD60A2"/>
    <w:rsid w:val="00CE5F75"/>
    <w:rsid w:val="00CE76F6"/>
    <w:rsid w:val="00CE7FDE"/>
    <w:rsid w:val="00CF2880"/>
    <w:rsid w:val="00D00EAD"/>
    <w:rsid w:val="00D13255"/>
    <w:rsid w:val="00D14FC3"/>
    <w:rsid w:val="00D31EC4"/>
    <w:rsid w:val="00D348D6"/>
    <w:rsid w:val="00D3795B"/>
    <w:rsid w:val="00D40411"/>
    <w:rsid w:val="00D4485E"/>
    <w:rsid w:val="00D44BC7"/>
    <w:rsid w:val="00D456A6"/>
    <w:rsid w:val="00D47DDA"/>
    <w:rsid w:val="00D61CCE"/>
    <w:rsid w:val="00D7495B"/>
    <w:rsid w:val="00D806AE"/>
    <w:rsid w:val="00D84EA4"/>
    <w:rsid w:val="00D91476"/>
    <w:rsid w:val="00D93ADE"/>
    <w:rsid w:val="00DA0721"/>
    <w:rsid w:val="00DA551E"/>
    <w:rsid w:val="00DB2143"/>
    <w:rsid w:val="00DB2632"/>
    <w:rsid w:val="00DB27CB"/>
    <w:rsid w:val="00DD3B3F"/>
    <w:rsid w:val="00DD4B32"/>
    <w:rsid w:val="00DE1742"/>
    <w:rsid w:val="00DE6FA5"/>
    <w:rsid w:val="00DE7D94"/>
    <w:rsid w:val="00DF5849"/>
    <w:rsid w:val="00DF5E8C"/>
    <w:rsid w:val="00E0295B"/>
    <w:rsid w:val="00E06090"/>
    <w:rsid w:val="00E10D3B"/>
    <w:rsid w:val="00E12FEF"/>
    <w:rsid w:val="00E136CE"/>
    <w:rsid w:val="00E17FEF"/>
    <w:rsid w:val="00E20D76"/>
    <w:rsid w:val="00E23D96"/>
    <w:rsid w:val="00E370A6"/>
    <w:rsid w:val="00E37706"/>
    <w:rsid w:val="00E37D2B"/>
    <w:rsid w:val="00E41516"/>
    <w:rsid w:val="00E5041A"/>
    <w:rsid w:val="00E55493"/>
    <w:rsid w:val="00E56564"/>
    <w:rsid w:val="00E569DC"/>
    <w:rsid w:val="00E6063F"/>
    <w:rsid w:val="00E65F03"/>
    <w:rsid w:val="00E66DD7"/>
    <w:rsid w:val="00E776F6"/>
    <w:rsid w:val="00E879AC"/>
    <w:rsid w:val="00EB0AE0"/>
    <w:rsid w:val="00EB4EF1"/>
    <w:rsid w:val="00EB59D9"/>
    <w:rsid w:val="00EB7BF6"/>
    <w:rsid w:val="00EC0B77"/>
    <w:rsid w:val="00EC2661"/>
    <w:rsid w:val="00EC6A70"/>
    <w:rsid w:val="00ED1A66"/>
    <w:rsid w:val="00ED373A"/>
    <w:rsid w:val="00ED652A"/>
    <w:rsid w:val="00ED705B"/>
    <w:rsid w:val="00EE11DB"/>
    <w:rsid w:val="00EE15CD"/>
    <w:rsid w:val="00EE2ADF"/>
    <w:rsid w:val="00EE3576"/>
    <w:rsid w:val="00EF35DA"/>
    <w:rsid w:val="00EF51A4"/>
    <w:rsid w:val="00EF75FF"/>
    <w:rsid w:val="00F05145"/>
    <w:rsid w:val="00F11B78"/>
    <w:rsid w:val="00F228BC"/>
    <w:rsid w:val="00F27781"/>
    <w:rsid w:val="00F34CEE"/>
    <w:rsid w:val="00F50368"/>
    <w:rsid w:val="00F70C5C"/>
    <w:rsid w:val="00F7213A"/>
    <w:rsid w:val="00F7354D"/>
    <w:rsid w:val="00F76359"/>
    <w:rsid w:val="00F82AAE"/>
    <w:rsid w:val="00F8426C"/>
    <w:rsid w:val="00F856ED"/>
    <w:rsid w:val="00F860B5"/>
    <w:rsid w:val="00F8672E"/>
    <w:rsid w:val="00F91EA7"/>
    <w:rsid w:val="00F93EB5"/>
    <w:rsid w:val="00FA0381"/>
    <w:rsid w:val="00FA7C17"/>
    <w:rsid w:val="00FB0DE0"/>
    <w:rsid w:val="00FB7BC9"/>
    <w:rsid w:val="00FC734E"/>
    <w:rsid w:val="00FD1F63"/>
    <w:rsid w:val="00FD5213"/>
    <w:rsid w:val="00FE2004"/>
    <w:rsid w:val="00FE2249"/>
    <w:rsid w:val="00FE7DFE"/>
    <w:rsid w:val="00FF72E1"/>
    <w:rsid w:val="00FF7CEF"/>
    <w:rsid w:val="03E9B155"/>
    <w:rsid w:val="0967712A"/>
    <w:rsid w:val="1088CC50"/>
    <w:rsid w:val="1449CBA1"/>
    <w:rsid w:val="1653B2C8"/>
    <w:rsid w:val="1B5FC208"/>
    <w:rsid w:val="1C001B9C"/>
    <w:rsid w:val="21D8A279"/>
    <w:rsid w:val="229180CB"/>
    <w:rsid w:val="26D4B5F9"/>
    <w:rsid w:val="2A66F451"/>
    <w:rsid w:val="2B8CD683"/>
    <w:rsid w:val="3064B58E"/>
    <w:rsid w:val="31C33822"/>
    <w:rsid w:val="32B08E7C"/>
    <w:rsid w:val="33F5189D"/>
    <w:rsid w:val="3AE8C118"/>
    <w:rsid w:val="3B64C81D"/>
    <w:rsid w:val="4B9C4CEB"/>
    <w:rsid w:val="4F85AE84"/>
    <w:rsid w:val="52ADF943"/>
    <w:rsid w:val="591050A5"/>
    <w:rsid w:val="59DE6A27"/>
    <w:rsid w:val="59E7CC01"/>
    <w:rsid w:val="5E3AD3A7"/>
    <w:rsid w:val="6239CB7A"/>
    <w:rsid w:val="63504B09"/>
    <w:rsid w:val="635EFBBA"/>
    <w:rsid w:val="63A3DE12"/>
    <w:rsid w:val="68F8C9DB"/>
    <w:rsid w:val="6B5BD6EF"/>
    <w:rsid w:val="7421EB56"/>
    <w:rsid w:val="7575840D"/>
    <w:rsid w:val="77B10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62845"/>
  <w15:docId w15:val="{D4F3A421-00F8-4613-8278-362FBF19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D17"/>
    <w:pPr>
      <w:spacing w:line="288" w:lineRule="auto"/>
    </w:pPr>
    <w:rPr>
      <w:rFonts w:ascii="Segoe UI" w:hAnsi="Segoe UI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231429"/>
    <w:pPr>
      <w:spacing w:before="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53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color w:val="345A8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39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345A8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073D10"/>
    <w:pPr>
      <w:suppressAutoHyphens/>
      <w:textAlignment w:val="center"/>
    </w:pPr>
    <w:rPr>
      <w:rFonts w:ascii="Times New Roman" w:eastAsia="Calibri" w:hAnsi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B7390A"/>
    <w:rPr>
      <w:rFonts w:asciiTheme="majorHAnsi" w:eastAsiaTheme="majorEastAsia" w:hAnsiTheme="majorHAnsi" w:cstheme="majorBidi"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7390A"/>
    <w:rPr>
      <w:rFonts w:asciiTheme="majorHAnsi" w:eastAsiaTheme="majorEastAsia" w:hAnsiTheme="majorHAnsi" w:cstheme="majorBidi"/>
      <w:color w:val="345A8A"/>
      <w:sz w:val="32"/>
      <w:szCs w:val="32"/>
    </w:rPr>
  </w:style>
  <w:style w:type="character" w:styleId="CommentReference">
    <w:name w:val="annotation reference"/>
    <w:basedOn w:val="DefaultParagraphFont"/>
    <w:unhideWhenUsed/>
    <w:rsid w:val="00A74406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rsid w:val="00A74406"/>
    <w:rPr>
      <w:sz w:val="20"/>
      <w:szCs w:val="20"/>
    </w:rPr>
  </w:style>
  <w:style w:type="paragraph" w:styleId="CommentText">
    <w:name w:val="annotation text"/>
    <w:basedOn w:val="Normal"/>
    <w:link w:val="CommentTextChar"/>
    <w:unhideWhenUsed/>
    <w:rsid w:val="00A74406"/>
    <w:pPr>
      <w:suppressAutoHyphens/>
      <w:spacing w:after="200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A74406"/>
  </w:style>
  <w:style w:type="paragraph" w:styleId="BalloonText">
    <w:name w:val="Balloon Text"/>
    <w:basedOn w:val="Normal"/>
    <w:link w:val="BalloonTextChar"/>
    <w:uiPriority w:val="99"/>
    <w:semiHidden/>
    <w:unhideWhenUsed/>
    <w:rsid w:val="00A744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406"/>
    <w:rPr>
      <w:rFonts w:ascii="Lucida Grande" w:hAnsi="Lucida Grande" w:cs="Lucida Grande"/>
      <w:sz w:val="18"/>
      <w:szCs w:val="18"/>
    </w:rPr>
  </w:style>
  <w:style w:type="paragraph" w:customStyle="1" w:styleId="HeadingUSETHISONE">
    <w:name w:val="Heading (USE THIS ONE)"/>
    <w:basedOn w:val="Normal"/>
    <w:uiPriority w:val="99"/>
    <w:rsid w:val="00A74406"/>
    <w:pPr>
      <w:pBdr>
        <w:bottom w:val="single" w:sz="8" w:space="11" w:color="00000A"/>
      </w:pBdr>
      <w:suppressAutoHyphens/>
      <w:spacing w:after="397" w:line="440" w:lineRule="atLeast"/>
    </w:pPr>
    <w:rPr>
      <w:rFonts w:ascii="Foundry Sterling Demi" w:eastAsiaTheme="minorHAnsi" w:hAnsi="Foundry Sterling Demi" w:cs="Foundry Sterling Demi"/>
      <w:color w:val="00FFFF"/>
      <w:spacing w:val="-9"/>
      <w:sz w:val="44"/>
      <w:szCs w:val="44"/>
    </w:rPr>
  </w:style>
  <w:style w:type="paragraph" w:customStyle="1" w:styleId="CopyStyleGroup1">
    <w:name w:val="Copy (Style Group 1)"/>
    <w:basedOn w:val="Normal"/>
    <w:uiPriority w:val="99"/>
    <w:rsid w:val="00783419"/>
    <w:pPr>
      <w:suppressAutoHyphens/>
      <w:spacing w:line="280" w:lineRule="atLeast"/>
      <w:textAlignment w:val="center"/>
    </w:pPr>
    <w:rPr>
      <w:rFonts w:ascii="Foundry Sterling Book" w:eastAsia="Calibri" w:hAnsi="Foundry Sterling Book" w:cs="Foundry Sterling Book"/>
      <w:color w:val="000000"/>
      <w:spacing w:val="-5"/>
    </w:rPr>
  </w:style>
  <w:style w:type="paragraph" w:styleId="ListParagraph">
    <w:name w:val="List Paragraph"/>
    <w:aliases w:val="Dot pt,No Spacing1,List Paragraph Char Char Char,Indicator Text,Numbered Para 1,List Paragraph1,Bullet 1,Bullet Points,MAIN CONTENT,F5 List Paragraph,List Paragraph2,List Paragraph12,Colorful List - Accent 11,Normal numbered,OBC Bullet,L"/>
    <w:basedOn w:val="Normal"/>
    <w:link w:val="ListParagraphChar"/>
    <w:uiPriority w:val="34"/>
    <w:qFormat/>
    <w:rsid w:val="00F228BC"/>
    <w:pPr>
      <w:ind w:left="720"/>
      <w:contextualSpacing/>
    </w:pPr>
  </w:style>
  <w:style w:type="character" w:customStyle="1" w:styleId="TopHeading">
    <w:name w:val="Top Heading"/>
    <w:basedOn w:val="DefaultParagraphFont"/>
    <w:uiPriority w:val="99"/>
    <w:rsid w:val="00E370A6"/>
    <w:rPr>
      <w:rFonts w:ascii="Foundry Sterling Demi" w:hAnsi="Foundry Sterling Demi" w:cs="Foundry Sterling Demi"/>
      <w:color w:val="00ADEF"/>
      <w:spacing w:val="-3"/>
      <w:sz w:val="28"/>
      <w:szCs w:val="28"/>
    </w:rPr>
  </w:style>
  <w:style w:type="paragraph" w:customStyle="1" w:styleId="FrameContents">
    <w:name w:val="Frame Contents"/>
    <w:basedOn w:val="Normal"/>
    <w:rsid w:val="00830E16"/>
    <w:pPr>
      <w:suppressAutoHyphens/>
      <w:spacing w:after="200" w:line="276" w:lineRule="auto"/>
    </w:pPr>
    <w:rPr>
      <w:rFonts w:eastAsiaTheme="minorHAnsi"/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048"/>
    <w:pPr>
      <w:suppressAutoHyphens w:val="0"/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048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B7390A"/>
    <w:rPr>
      <w:rFonts w:asciiTheme="majorHAnsi" w:eastAsiaTheme="majorEastAsia" w:hAnsiTheme="majorHAnsi" w:cstheme="majorBidi"/>
      <w:b/>
      <w:color w:val="345A8A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636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3632"/>
  </w:style>
  <w:style w:type="paragraph" w:styleId="Footer">
    <w:name w:val="footer"/>
    <w:basedOn w:val="Normal"/>
    <w:link w:val="FooterChar"/>
    <w:uiPriority w:val="99"/>
    <w:unhideWhenUsed/>
    <w:rsid w:val="001636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632"/>
  </w:style>
  <w:style w:type="table" w:styleId="TableGrid">
    <w:name w:val="Table Grid"/>
    <w:basedOn w:val="TableNormal"/>
    <w:uiPriority w:val="39"/>
    <w:rsid w:val="001A689A"/>
    <w:rPr>
      <w:rFonts w:ascii="Arial" w:eastAsia="Times New Roman" w:hAnsi="Arial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F5 List Paragraph Char,List Paragraph2 Char,L Char"/>
    <w:basedOn w:val="DefaultParagraphFont"/>
    <w:link w:val="ListParagraph"/>
    <w:uiPriority w:val="34"/>
    <w:qFormat/>
    <w:locked/>
    <w:rsid w:val="001A689A"/>
  </w:style>
  <w:style w:type="paragraph" w:customStyle="1" w:styleId="Default">
    <w:name w:val="Default"/>
    <w:link w:val="DefaultChar"/>
    <w:rsid w:val="003B4BB0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eastAsia="en-GB"/>
    </w:rPr>
  </w:style>
  <w:style w:type="character" w:customStyle="1" w:styleId="DefaultChar">
    <w:name w:val="Default Char"/>
    <w:basedOn w:val="DefaultParagraphFont"/>
    <w:link w:val="Default"/>
    <w:locked/>
    <w:rsid w:val="003B4BB0"/>
    <w:rPr>
      <w:rFonts w:ascii="Calibri" w:eastAsia="Times New Roman" w:hAnsi="Calibri" w:cs="Calibri"/>
      <w:color w:val="000000"/>
      <w:lang w:eastAsia="en-GB"/>
    </w:rPr>
  </w:style>
  <w:style w:type="character" w:styleId="Strong">
    <w:name w:val="Strong"/>
    <w:basedOn w:val="DefaultParagraphFont"/>
    <w:qFormat/>
    <w:rsid w:val="00D47DDA"/>
    <w:rPr>
      <w:b/>
      <w:bCs/>
    </w:rPr>
  </w:style>
  <w:style w:type="character" w:styleId="Hyperlink">
    <w:name w:val="Hyperlink"/>
    <w:basedOn w:val="DefaultParagraphFont"/>
    <w:uiPriority w:val="99"/>
    <w:unhideWhenUsed/>
    <w:rsid w:val="00841E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06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2E4"/>
    <w:pPr>
      <w:numPr>
        <w:ilvl w:val="1"/>
      </w:numPr>
      <w:spacing w:before="60" w:after="120" w:line="336" w:lineRule="auto"/>
    </w:pPr>
    <w:rPr>
      <w:rFonts w:eastAsia="Times New Roman" w:cstheme="majorBidi"/>
      <w:b/>
      <w:color w:val="595959" w:themeColor="text1" w:themeTint="A6"/>
      <w:szCs w:val="28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2372E4"/>
    <w:rPr>
      <w:rFonts w:ascii="Segoe UI" w:eastAsia="Times New Roman" w:hAnsi="Segoe UI" w:cstheme="majorBidi"/>
      <w:b/>
      <w:color w:val="595959" w:themeColor="text1" w:themeTint="A6"/>
      <w:szCs w:val="28"/>
      <w:lang w:eastAsia="en-GB"/>
    </w:rPr>
  </w:style>
  <w:style w:type="paragraph" w:customStyle="1" w:styleId="paragraph">
    <w:name w:val="paragraph"/>
    <w:basedOn w:val="Normal"/>
    <w:rsid w:val="00A01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A014EA"/>
  </w:style>
  <w:style w:type="character" w:customStyle="1" w:styleId="eop">
    <w:name w:val="eop"/>
    <w:basedOn w:val="DefaultParagraphFont"/>
    <w:rsid w:val="00A014EA"/>
  </w:style>
  <w:style w:type="character" w:styleId="FollowedHyperlink">
    <w:name w:val="FollowedHyperlink"/>
    <w:basedOn w:val="DefaultParagraphFont"/>
    <w:uiPriority w:val="99"/>
    <w:semiHidden/>
    <w:unhideWhenUsed/>
    <w:rsid w:val="0053404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A038A"/>
    <w:pPr>
      <w:spacing w:after="80" w:line="312" w:lineRule="auto"/>
    </w:pPr>
    <w:rPr>
      <w:rFonts w:eastAsia="Play" w:cs="Play"/>
      <w:b/>
      <w:color w:val="000000" w:themeColor="text1"/>
      <w:sz w:val="28"/>
      <w:szCs w:val="56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CA038A"/>
    <w:rPr>
      <w:rFonts w:ascii="Segoe UI" w:eastAsia="Play" w:hAnsi="Segoe UI" w:cs="Play"/>
      <w:b/>
      <w:color w:val="000000" w:themeColor="text1"/>
      <w:sz w:val="28"/>
      <w:szCs w:val="5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1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5777">
                      <w:marLeft w:val="0"/>
                      <w:marRight w:val="0"/>
                      <w:marTop w:val="0"/>
                      <w:marBottom w:val="1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23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759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3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4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4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2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0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95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9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4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3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5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8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215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38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28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10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3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80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873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14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89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693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39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139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698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39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066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51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20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51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41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14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691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26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229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1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40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98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07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50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785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021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97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75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43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56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838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17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761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47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47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60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67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30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82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86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33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111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50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9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28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32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215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256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52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96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68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43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42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628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97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16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77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6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74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84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050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36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64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708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65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9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33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59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78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301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31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18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80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57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19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45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57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82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47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978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10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645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36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29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87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10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32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55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58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06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93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15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58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900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09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483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0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024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007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75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862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48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00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80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1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25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179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13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40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80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61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58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32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99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44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09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30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03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10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0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8416">
                      <w:marLeft w:val="0"/>
                      <w:marRight w:val="0"/>
                      <w:marTop w:val="0"/>
                      <w:marBottom w:val="1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1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05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44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4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0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1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34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64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81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8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49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86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74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72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45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09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38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3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42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496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21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69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1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99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80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75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651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791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27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20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47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81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334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72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49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89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7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71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41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28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26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98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9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96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192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06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7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27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27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74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79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113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37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418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31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34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2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24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63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935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74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54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074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57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09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55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299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81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70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029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422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928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87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788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21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21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50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24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525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37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69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54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25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765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48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59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10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67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683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858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55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58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901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92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83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87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96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98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53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77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638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12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23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80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467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69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6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97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760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16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264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70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570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77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20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86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51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307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86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30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17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2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43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25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04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51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10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44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26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47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35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75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588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635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35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56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0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8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16585">
                      <w:marLeft w:val="0"/>
                      <w:marRight w:val="0"/>
                      <w:marTop w:val="0"/>
                      <w:marBottom w:val="1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41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95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8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4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3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89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2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3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5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1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1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4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0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4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6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72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2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7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9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58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84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23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28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37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08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77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788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88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23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897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52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97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424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5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22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70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26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923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62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28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92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2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84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20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509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486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76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03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62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39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86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7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34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95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6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09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83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69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168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94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56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30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61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12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40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30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76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30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01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94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00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58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40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63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45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08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46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51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07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29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56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28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71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81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63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29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0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683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92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763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07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73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59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11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16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24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26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122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77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47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94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145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89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91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65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75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8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17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97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519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76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10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129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8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37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985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08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87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877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15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40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619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583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82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97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19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36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53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095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20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05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71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871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4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77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21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91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44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95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23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15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74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30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8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04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91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484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4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62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6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8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59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151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25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26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55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77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149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47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737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23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23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85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95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273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212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407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60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56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657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55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8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66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37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681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1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23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76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13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31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809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861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48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67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83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07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90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49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880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11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37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98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33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69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12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72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56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99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125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56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53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84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00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27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734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813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383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97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00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750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44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29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29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48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7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31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545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506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589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25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58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66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03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51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32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690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950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62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02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01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47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14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2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4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51167">
                      <w:marLeft w:val="0"/>
                      <w:marRight w:val="0"/>
                      <w:marTop w:val="0"/>
                      <w:marBottom w:val="1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32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37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7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09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20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98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18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s://dyslexiascotland.org.uk/famous-people-with-dyslexia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gtcs.org.uk/documents/the-standard-for-career-long-professional-learning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s://www.girfec-aberdeenshire.org/girfec-toolkit/child-young-persons-wellbeing-web-2020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tcs.org.uk/documents/self-evaluation-wheel-standard-for-full-registration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20D5D12A8C745A7A141AC2792FAA0" ma:contentTypeVersion="12" ma:contentTypeDescription="Create a new document." ma:contentTypeScope="" ma:versionID="25eddb748114004359a525d432c1faa2">
  <xsd:schema xmlns:xsd="http://www.w3.org/2001/XMLSchema" xmlns:xs="http://www.w3.org/2001/XMLSchema" xmlns:p="http://schemas.microsoft.com/office/2006/metadata/properties" xmlns:ns2="268ba956-f75e-4902-b00d-6af1be0694b8" xmlns:ns3="645608cc-4df1-4775-876c-4ceff46c2ce6" targetNamespace="http://schemas.microsoft.com/office/2006/metadata/properties" ma:root="true" ma:fieldsID="ce9a29f50f3f843a3a0237969cee4693" ns2:_="" ns3:_="">
    <xsd:import namespace="268ba956-f75e-4902-b00d-6af1be0694b8"/>
    <xsd:import namespace="645608cc-4df1-4775-876c-4ceff46c2c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ba956-f75e-4902-b00d-6af1be069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608cc-4df1-4775-876c-4ceff46c2ce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97E7A6-800C-4C7D-856A-3FFAED5CD0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4698AE-E1C5-481D-8280-E613D91C59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C6D90C-7F97-47A9-91EA-054D70758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ba956-f75e-4902-b00d-6af1be0694b8"/>
    <ds:schemaRef ds:uri="645608cc-4df1-4775-876c-4ceff46c2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524C4B-0A7A-4DB1-B980-0A6A77F42ED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6894</CharactersWithSpaces>
  <SharedDoc>false</SharedDoc>
  <HLinks>
    <vt:vector size="12" baseType="variant"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https://www.gtcs.org.uk/documents/the-standard-for-career-long-professional-learning</vt:lpwstr>
      </vt:variant>
      <vt:variant>
        <vt:lpwstr/>
      </vt:variant>
      <vt:variant>
        <vt:i4>7274599</vt:i4>
      </vt:variant>
      <vt:variant>
        <vt:i4>0</vt:i4>
      </vt:variant>
      <vt:variant>
        <vt:i4>0</vt:i4>
      </vt:variant>
      <vt:variant>
        <vt:i4>5</vt:i4>
      </vt:variant>
      <vt:variant>
        <vt:lpwstr>https://www.gtcs.org.uk/documents/self-evaluation-wheel-standard-for-full-registration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Cannell</dc:creator>
  <cp:keywords/>
  <cp:lastModifiedBy>Fran Foreman</cp:lastModifiedBy>
  <cp:revision>35</cp:revision>
  <dcterms:created xsi:type="dcterms:W3CDTF">2026-10-19T18:51:00Z</dcterms:created>
  <dcterms:modified xsi:type="dcterms:W3CDTF">2026-10-24T13:07:00Z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0x010100AC420D5D12A8C745A7A141AC2792FAA0</vt:lpwstr>
  </property>
</Properties>
</file>